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8C3F75" w:rsidRPr="008C3F75" w:rsidTr="008C3F75">
        <w:tc>
          <w:tcPr>
            <w:tcW w:w="7393" w:type="dxa"/>
          </w:tcPr>
          <w:p w:rsidR="008C3F75" w:rsidRPr="008C3F75" w:rsidRDefault="008C3F75" w:rsidP="008C3F75">
            <w:pPr>
              <w:pStyle w:val="Text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NON-AVIATION LIABILITY CLAUSE</w:t>
            </w:r>
          </w:p>
        </w:tc>
        <w:tc>
          <w:tcPr>
            <w:tcW w:w="7393" w:type="dxa"/>
          </w:tcPr>
          <w:p w:rsidR="008C3F75" w:rsidRPr="008C3F75" w:rsidRDefault="008C3F75" w:rsidP="008C3F75">
            <w:pPr>
              <w:pStyle w:val="Text05"/>
              <w:jc w:val="center"/>
              <w:rPr>
                <w:b/>
                <w:sz w:val="20"/>
                <w:lang w:val="fr-FR"/>
              </w:rPr>
            </w:pPr>
            <w:r w:rsidRPr="008C3F75">
              <w:rPr>
                <w:b/>
                <w:sz w:val="20"/>
                <w:lang w:val="fr-FR"/>
              </w:rPr>
              <w:t>CLAUSE RESPONSABILITE CIVILE NON-AVIATION</w:t>
            </w:r>
          </w:p>
        </w:tc>
      </w:tr>
      <w:tr w:rsidR="008C3F75" w:rsidRPr="00316BB6" w:rsidTr="008C3F75">
        <w:tc>
          <w:tcPr>
            <w:tcW w:w="7393" w:type="dxa"/>
          </w:tcPr>
          <w:p w:rsidR="008C3F75" w:rsidRPr="008C3F75" w:rsidRDefault="008C3F75" w:rsidP="008C3F75">
            <w:pPr>
              <w:pStyle w:val="Text05"/>
              <w:rPr>
                <w:sz w:val="20"/>
              </w:rPr>
            </w:pPr>
            <w:r>
              <w:rPr>
                <w:sz w:val="20"/>
              </w:rPr>
              <w:t>This Policy does not cover the Insured's liability unless it arises from</w:t>
            </w:r>
            <w:r>
              <w:rPr>
                <w:sz w:val="20"/>
              </w:rPr>
              <w:t xml:space="preserve"> one or more of the following:</w:t>
            </w:r>
          </w:p>
        </w:tc>
        <w:tc>
          <w:tcPr>
            <w:tcW w:w="7393" w:type="dxa"/>
          </w:tcPr>
          <w:p w:rsidR="008C3F75" w:rsidRPr="00316BB6" w:rsidRDefault="00316BB6" w:rsidP="00316BB6">
            <w:pPr>
              <w:pStyle w:val="Text05"/>
              <w:rPr>
                <w:sz w:val="20"/>
                <w:lang w:val="fr-FR"/>
              </w:rPr>
            </w:pPr>
            <w:r w:rsidRPr="00316BB6">
              <w:rPr>
                <w:sz w:val="20"/>
                <w:lang w:val="fr-FR"/>
              </w:rPr>
              <w:t xml:space="preserve">Le présent Contrat ne garantit la responsabilité civile de l’ASSURE </w:t>
            </w:r>
            <w:r w:rsidRPr="00316BB6">
              <w:rPr>
                <w:sz w:val="20"/>
                <w:lang w:val="fr-FR"/>
              </w:rPr>
              <w:t>que</w:t>
            </w:r>
            <w:r>
              <w:rPr>
                <w:sz w:val="20"/>
                <w:lang w:val="fr-FR"/>
              </w:rPr>
              <w:t xml:space="preserve"> dès lors qu’elle résulte d’une ou plusieurs des causes suivantes :</w:t>
            </w:r>
          </w:p>
        </w:tc>
      </w:tr>
      <w:tr w:rsidR="008C3F75" w:rsidRPr="008C3F75" w:rsidTr="008C3F75">
        <w:tc>
          <w:tcPr>
            <w:tcW w:w="7393" w:type="dxa"/>
          </w:tcPr>
          <w:p w:rsidR="008C3F75" w:rsidRDefault="008C3F75" w:rsidP="008C3F75">
            <w:pPr>
              <w:pStyle w:val="Text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Occurrences involving aircraft or parts or equipment relating thereto.</w:t>
            </w:r>
          </w:p>
          <w:p w:rsidR="008C3F75" w:rsidRDefault="008C3F75" w:rsidP="008C3F75">
            <w:pPr>
              <w:pStyle w:val="Text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Occurrences arising at airport locations.</w:t>
            </w:r>
          </w:p>
          <w:p w:rsidR="008C3F75" w:rsidRDefault="008C3F75" w:rsidP="008C3F75">
            <w:pPr>
              <w:pStyle w:val="Text05"/>
              <w:ind w:left="567" w:hanging="5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Occurrences arising at any other location in connection with the Insured's business of transporting passengers or goods by air.</w:t>
            </w:r>
          </w:p>
          <w:p w:rsidR="008C3F75" w:rsidRPr="008C3F75" w:rsidRDefault="008C3F75" w:rsidP="008C3F75">
            <w:pPr>
              <w:pStyle w:val="Text05"/>
              <w:ind w:left="567" w:hanging="56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Occurrences arising out of the supply of goods or services to others 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in connection with the use and/or operation of aircraft (ii) involved</w:t>
            </w:r>
            <w:r>
              <w:rPr>
                <w:sz w:val="20"/>
              </w:rPr>
              <w:t xml:space="preserve"> in the air transport industry.</w:t>
            </w:r>
          </w:p>
        </w:tc>
        <w:tc>
          <w:tcPr>
            <w:tcW w:w="7393" w:type="dxa"/>
          </w:tcPr>
          <w:p w:rsidR="008C3F75" w:rsidRPr="008C3F75" w:rsidRDefault="00316BB6" w:rsidP="00316BB6">
            <w:pPr>
              <w:pStyle w:val="Text05"/>
              <w:ind w:left="404" w:hanging="40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1.</w:t>
            </w:r>
            <w:r w:rsidR="008C3F75" w:rsidRPr="008C3F75"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 xml:space="preserve">Accident </w:t>
            </w:r>
            <w:r w:rsidR="008C3F75" w:rsidRPr="008C3F75">
              <w:rPr>
                <w:sz w:val="20"/>
                <w:lang w:val="fr-FR"/>
              </w:rPr>
              <w:t>impliqu</w:t>
            </w:r>
            <w:r>
              <w:rPr>
                <w:sz w:val="20"/>
                <w:lang w:val="fr-FR"/>
              </w:rPr>
              <w:t>a</w:t>
            </w:r>
            <w:r w:rsidR="008C3F75" w:rsidRPr="008C3F75">
              <w:rPr>
                <w:sz w:val="20"/>
                <w:lang w:val="fr-FR"/>
              </w:rPr>
              <w:t xml:space="preserve">nt un aéronef, des </w:t>
            </w:r>
            <w:r>
              <w:rPr>
                <w:sz w:val="20"/>
                <w:lang w:val="fr-FR"/>
              </w:rPr>
              <w:t>pièce</w:t>
            </w:r>
            <w:r w:rsidR="008C3F75" w:rsidRPr="008C3F75">
              <w:rPr>
                <w:sz w:val="20"/>
                <w:lang w:val="fr-FR"/>
              </w:rPr>
              <w:t>s ou équipements qui s’y rapport</w:t>
            </w:r>
            <w:r>
              <w:rPr>
                <w:sz w:val="20"/>
                <w:lang w:val="fr-FR"/>
              </w:rPr>
              <w:t>a</w:t>
            </w:r>
            <w:r w:rsidR="008C3F75" w:rsidRPr="008C3F75">
              <w:rPr>
                <w:sz w:val="20"/>
                <w:lang w:val="fr-FR"/>
              </w:rPr>
              <w:t>nt ;</w:t>
            </w:r>
          </w:p>
          <w:p w:rsidR="008C3F75" w:rsidRPr="008C3F75" w:rsidRDefault="00316BB6" w:rsidP="00316BB6">
            <w:pPr>
              <w:pStyle w:val="Text05"/>
              <w:ind w:left="404" w:hanging="40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</w:t>
            </w:r>
            <w:r w:rsidR="008C3F75" w:rsidRPr="008C3F75"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>Accident</w:t>
            </w:r>
            <w:r w:rsidR="008C3F75" w:rsidRPr="008C3F75">
              <w:rPr>
                <w:sz w:val="20"/>
                <w:lang w:val="fr-FR"/>
              </w:rPr>
              <w:t xml:space="preserve"> surv</w:t>
            </w:r>
            <w:r>
              <w:rPr>
                <w:sz w:val="20"/>
                <w:lang w:val="fr-FR"/>
              </w:rPr>
              <w:t>ena</w:t>
            </w:r>
            <w:r w:rsidR="008C3F75" w:rsidRPr="008C3F75">
              <w:rPr>
                <w:sz w:val="20"/>
                <w:lang w:val="fr-FR"/>
              </w:rPr>
              <w:t xml:space="preserve">nt </w:t>
            </w:r>
            <w:r>
              <w:rPr>
                <w:sz w:val="20"/>
                <w:lang w:val="fr-FR"/>
              </w:rPr>
              <w:t>dans une enceinte a</w:t>
            </w:r>
            <w:r w:rsidR="008C3F75" w:rsidRPr="008C3F75">
              <w:rPr>
                <w:sz w:val="20"/>
                <w:lang w:val="fr-FR"/>
              </w:rPr>
              <w:t>éroportuaire ;</w:t>
            </w:r>
          </w:p>
          <w:p w:rsidR="008C3F75" w:rsidRPr="008C3F75" w:rsidRDefault="00316BB6" w:rsidP="00316BB6">
            <w:pPr>
              <w:pStyle w:val="Text05"/>
              <w:ind w:left="404" w:hanging="40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3.</w:t>
            </w:r>
            <w:r w:rsidR="008C3F75" w:rsidRPr="008C3F75"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 xml:space="preserve">Accident </w:t>
            </w:r>
            <w:r w:rsidR="008C3F75" w:rsidRPr="008C3F75">
              <w:rPr>
                <w:sz w:val="20"/>
                <w:lang w:val="fr-FR"/>
              </w:rPr>
              <w:t>surven</w:t>
            </w:r>
            <w:r>
              <w:rPr>
                <w:sz w:val="20"/>
                <w:lang w:val="fr-FR"/>
              </w:rPr>
              <w:t>a</w:t>
            </w:r>
            <w:r w:rsidR="008C3F75" w:rsidRPr="008C3F75">
              <w:rPr>
                <w:sz w:val="20"/>
                <w:lang w:val="fr-FR"/>
              </w:rPr>
              <w:t>nt en tout autre endroit, en relation avec son activité de transporteur de Passagers ou de marchandises par voie aérienne.</w:t>
            </w:r>
          </w:p>
          <w:p w:rsidR="008C3F75" w:rsidRPr="008C3F75" w:rsidRDefault="00316BB6" w:rsidP="00316BB6">
            <w:pPr>
              <w:pStyle w:val="Text05"/>
              <w:ind w:left="404" w:hanging="40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4.</w:t>
            </w:r>
            <w:r w:rsidR="008C3F75" w:rsidRPr="008C3F75"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>Accident causé par la</w:t>
            </w:r>
            <w:r w:rsidR="008C3F75" w:rsidRPr="008C3F75">
              <w:rPr>
                <w:sz w:val="20"/>
                <w:lang w:val="fr-FR"/>
              </w:rPr>
              <w:t xml:space="preserve"> fourniture de prestations ou de biens à des Tiers dans le cadre de l’exploitation d’aéronefs ou de l’industrie du transport aérien.</w:t>
            </w:r>
          </w:p>
        </w:tc>
      </w:tr>
      <w:tr w:rsidR="008C3F75" w:rsidRPr="008C3F75" w:rsidTr="008C3F75">
        <w:tc>
          <w:tcPr>
            <w:tcW w:w="7393" w:type="dxa"/>
          </w:tcPr>
          <w:p w:rsidR="008C3F75" w:rsidRDefault="008C3F75" w:rsidP="008C3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AVN 59</w:t>
            </w:r>
          </w:p>
          <w:p w:rsidR="008C3F75" w:rsidRPr="008C3F75" w:rsidRDefault="008C3F75" w:rsidP="008C3F7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1.10.96</w:t>
            </w:r>
          </w:p>
        </w:tc>
        <w:tc>
          <w:tcPr>
            <w:tcW w:w="7393" w:type="dxa"/>
          </w:tcPr>
          <w:p w:rsidR="008C3F75" w:rsidRPr="008C3F75" w:rsidRDefault="008C3F75" w:rsidP="008C3F75">
            <w:pPr>
              <w:pStyle w:val="Text05"/>
              <w:rPr>
                <w:sz w:val="20"/>
              </w:rPr>
            </w:pPr>
          </w:p>
        </w:tc>
      </w:tr>
    </w:tbl>
    <w:p w:rsidR="003725FD" w:rsidRDefault="003725FD" w:rsidP="008C3F75">
      <w:pPr>
        <w:rPr>
          <w:b/>
        </w:rPr>
      </w:pPr>
      <w:bookmarkStart w:id="0" w:name="_GoBack"/>
      <w:bookmarkEnd w:id="0"/>
    </w:p>
    <w:sectPr w:rsidR="003725FD" w:rsidSect="008C3F75">
      <w:pgSz w:w="16838" w:h="11906" w:orient="landscape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AD"/>
    <w:rsid w:val="00316BB6"/>
    <w:rsid w:val="003725FD"/>
    <w:rsid w:val="007B1DAD"/>
    <w:rsid w:val="008209C5"/>
    <w:rsid w:val="008C3F75"/>
    <w:rsid w:val="00A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DD3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5">
    <w:name w:val="Text0.5"/>
    <w:basedOn w:val="Normal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both"/>
    </w:pPr>
    <w:rPr>
      <w:rFonts w:ascii="Times New Roman" w:hAnsi="Times New Roman" w:cs="Times New Roman"/>
      <w:bCs w:val="0"/>
      <w:kern w:val="0"/>
      <w:szCs w:val="20"/>
    </w:rPr>
  </w:style>
  <w:style w:type="table" w:styleId="TableGrid">
    <w:name w:val="Table Grid"/>
    <w:basedOn w:val="TableNormal"/>
    <w:uiPriority w:val="59"/>
    <w:rsid w:val="008C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5">
    <w:name w:val="Text0.5"/>
    <w:basedOn w:val="Normal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both"/>
    </w:pPr>
    <w:rPr>
      <w:rFonts w:ascii="Times New Roman" w:hAnsi="Times New Roman" w:cs="Times New Roman"/>
      <w:bCs w:val="0"/>
      <w:kern w:val="0"/>
      <w:szCs w:val="20"/>
    </w:rPr>
  </w:style>
  <w:style w:type="table" w:styleId="TableGrid">
    <w:name w:val="Table Grid"/>
    <w:basedOn w:val="TableNormal"/>
    <w:uiPriority w:val="59"/>
    <w:rsid w:val="008C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08C3261AFB458B0334A707134F0B" ma:contentTypeVersion="0" ma:contentTypeDescription="Create a new document." ma:contentTypeScope="" ma:versionID="4b764cb68a03a4fa6afee2f7cb355408">
  <xsd:schema xmlns:xsd="http://www.w3.org/2001/XMLSchema" xmlns:p="http://schemas.microsoft.com/office/2006/metadata/properties" targetNamespace="http://schemas.microsoft.com/office/2006/metadata/properties" ma:root="true" ma:fieldsID="f0c37c82766f8e15ff57d6cc5e0dea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12E3C-C47E-4928-962C-D9149206C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0FC999-EB2E-4755-BED1-82CED7BCC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1B222-0071-4DA0-8AF4-B10C767B0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NON-AVIATION LIABILITY CLAUSE</vt:lpstr>
    </vt:vector>
  </TitlesOfParts>
  <Company>BAIG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NON-AVIATION LIABILITY CLAUSE</dc:title>
  <dc:creator>SLeeds</dc:creator>
  <cp:lastModifiedBy>jfournier</cp:lastModifiedBy>
  <cp:revision>3</cp:revision>
  <dcterms:created xsi:type="dcterms:W3CDTF">2011-09-29T12:31:00Z</dcterms:created>
  <dcterms:modified xsi:type="dcterms:W3CDTF">2011-09-29T14:04:00Z</dcterms:modified>
</cp:coreProperties>
</file>