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14567" w:type="dxa"/>
        <w:tblLook w:val="04A0" w:firstRow="1" w:lastRow="0" w:firstColumn="1" w:lastColumn="0" w:noHBand="0" w:noVBand="1"/>
      </w:tblPr>
      <w:tblGrid>
        <w:gridCol w:w="6912"/>
        <w:gridCol w:w="7655"/>
      </w:tblGrid>
      <w:tr w:rsidR="004871DB" w:rsidRPr="004B167B" w14:paraId="2D11C509" w14:textId="77777777" w:rsidTr="0033526F">
        <w:trPr>
          <w:cnfStyle w:val="100000000000" w:firstRow="1" w:lastRow="0" w:firstColumn="0" w:lastColumn="0" w:oddVBand="0" w:evenVBand="0" w:oddHBand="0"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6912" w:type="dxa"/>
          </w:tcPr>
          <w:p w14:paraId="3F89C22D" w14:textId="77777777" w:rsidR="004871DB" w:rsidRPr="003603E9" w:rsidRDefault="004871DB" w:rsidP="004B167B">
            <w:pPr>
              <w:pStyle w:val="FootnoteText"/>
              <w:jc w:val="center"/>
              <w:rPr>
                <w:b w:val="0"/>
                <w:sz w:val="20"/>
              </w:rPr>
            </w:pPr>
            <w:r w:rsidRPr="003603E9">
              <w:rPr>
                <w:b w:val="0"/>
                <w:sz w:val="20"/>
              </w:rPr>
              <w:t>MEDICAL AND RELATED EXPENSES INCLUSION CLAUSE</w:t>
            </w:r>
          </w:p>
        </w:tc>
        <w:tc>
          <w:tcPr>
            <w:tcW w:w="7655" w:type="dxa"/>
          </w:tcPr>
          <w:p w14:paraId="22EB0454" w14:textId="77777777" w:rsidR="004871DB" w:rsidRPr="004B167B" w:rsidRDefault="004871DB" w:rsidP="004B167B">
            <w:pPr>
              <w:jc w:val="center"/>
              <w:cnfStyle w:val="100000000000" w:firstRow="1" w:lastRow="0" w:firstColumn="0" w:lastColumn="0" w:oddVBand="0" w:evenVBand="0" w:oddHBand="0" w:evenHBand="0" w:firstRowFirstColumn="0" w:firstRowLastColumn="0" w:lastRowFirstColumn="0" w:lastRowLastColumn="0"/>
              <w:rPr>
                <w:rFonts w:cs="Times New Roman"/>
                <w:b w:val="0"/>
                <w:szCs w:val="20"/>
                <w:lang w:val="fr-FR"/>
              </w:rPr>
            </w:pPr>
            <w:r w:rsidRPr="003603E9">
              <w:rPr>
                <w:rFonts w:cs="Times New Roman"/>
                <w:b w:val="0"/>
                <w:szCs w:val="20"/>
                <w:lang w:val="fr-FR"/>
              </w:rPr>
              <w:t>CLAUS</w:t>
            </w:r>
            <w:r w:rsidR="004B167B">
              <w:rPr>
                <w:rFonts w:cs="Times New Roman"/>
                <w:b w:val="0"/>
                <w:szCs w:val="20"/>
                <w:lang w:val="fr-FR"/>
              </w:rPr>
              <w:t>E D’INCLUSION DES FRAIS MEDICAUX ET DEPENSES ASSIMILEES</w:t>
            </w:r>
          </w:p>
        </w:tc>
      </w:tr>
      <w:tr w:rsidR="004871DB" w:rsidRPr="003603E9" w14:paraId="4A53D49F" w14:textId="77777777" w:rsidTr="0033526F">
        <w:trPr>
          <w:cnfStyle w:val="000000100000" w:firstRow="0" w:lastRow="0" w:firstColumn="0" w:lastColumn="0" w:oddVBand="0" w:evenVBand="0" w:oddHBand="1" w:evenHBand="0" w:firstRowFirstColumn="0" w:firstRowLastColumn="0" w:lastRowFirstColumn="0" w:lastRowLastColumn="0"/>
          <w:trHeight w:val="1257"/>
        </w:trPr>
        <w:tc>
          <w:tcPr>
            <w:cnfStyle w:val="001000000000" w:firstRow="0" w:lastRow="0" w:firstColumn="1" w:lastColumn="0" w:oddVBand="0" w:evenVBand="0" w:oddHBand="0" w:evenHBand="0" w:firstRowFirstColumn="0" w:firstRowLastColumn="0" w:lastRowFirstColumn="0" w:lastRowLastColumn="0"/>
            <w:tcW w:w="6912" w:type="dxa"/>
          </w:tcPr>
          <w:p w14:paraId="1DC0BECB" w14:textId="77777777" w:rsidR="004871DB" w:rsidRPr="004B167B" w:rsidRDefault="004871DB" w:rsidP="004B167B">
            <w:pPr>
              <w:rPr>
                <w:rFonts w:cs="Times New Roman"/>
                <w:szCs w:val="20"/>
              </w:rPr>
            </w:pPr>
            <w:r w:rsidRPr="003603E9">
              <w:rPr>
                <w:rFonts w:cs="Times New Roman"/>
                <w:szCs w:val="20"/>
              </w:rPr>
              <w:t xml:space="preserve">It is understood and agreed that this Policy is extended to pay all reasonable expenses incurred within one year from the date of accident for necessary medical, surgical, ambulance, hospital, professional nursing, repatriation and funeral expenses to or for each person who sustains bodily injury, sickness or disease, caused by accident whilst in, entering or alighting from the Aircraft if the Aircraft is being used by the </w:t>
            </w:r>
            <w:r w:rsidR="004B167B">
              <w:rPr>
                <w:rFonts w:cs="Times New Roman"/>
                <w:szCs w:val="20"/>
              </w:rPr>
              <w:t>Insured or with his permission.</w:t>
            </w:r>
          </w:p>
        </w:tc>
        <w:tc>
          <w:tcPr>
            <w:tcW w:w="7655" w:type="dxa"/>
          </w:tcPr>
          <w:p w14:paraId="06642108" w14:textId="77777777" w:rsidR="004871DB" w:rsidRPr="004B167B" w:rsidRDefault="004871DB" w:rsidP="004B167B">
            <w:pPr>
              <w:cnfStyle w:val="000000100000" w:firstRow="0" w:lastRow="0" w:firstColumn="0" w:lastColumn="0" w:oddVBand="0" w:evenVBand="0" w:oddHBand="1" w:evenHBand="0" w:firstRowFirstColumn="0" w:firstRowLastColumn="0" w:lastRowFirstColumn="0" w:lastRowLastColumn="0"/>
              <w:rPr>
                <w:rFonts w:cs="Times New Roman"/>
                <w:szCs w:val="20"/>
                <w:lang w:val="fr-FR"/>
              </w:rPr>
            </w:pPr>
            <w:r w:rsidRPr="003603E9">
              <w:rPr>
                <w:rFonts w:cs="Times New Roman"/>
                <w:szCs w:val="20"/>
                <w:lang w:val="fr-FR"/>
              </w:rPr>
              <w:t xml:space="preserve">Il est entendu et convenu que ce </w:t>
            </w:r>
            <w:r w:rsidR="004B167B">
              <w:rPr>
                <w:rFonts w:cs="Times New Roman"/>
                <w:szCs w:val="20"/>
                <w:lang w:val="fr-FR"/>
              </w:rPr>
              <w:t>Contrat</w:t>
            </w:r>
            <w:r w:rsidR="004B167B" w:rsidRPr="003603E9">
              <w:rPr>
                <w:rFonts w:cs="Times New Roman"/>
                <w:szCs w:val="20"/>
                <w:lang w:val="fr-FR"/>
              </w:rPr>
              <w:t xml:space="preserve"> </w:t>
            </w:r>
            <w:r w:rsidRPr="003603E9">
              <w:rPr>
                <w:rFonts w:cs="Times New Roman"/>
                <w:szCs w:val="20"/>
                <w:lang w:val="fr-FR"/>
              </w:rPr>
              <w:t xml:space="preserve">est étendu </w:t>
            </w:r>
            <w:r w:rsidR="004B167B">
              <w:rPr>
                <w:rFonts w:cs="Times New Roman"/>
                <w:szCs w:val="20"/>
                <w:lang w:val="fr-FR"/>
              </w:rPr>
              <w:t>pour</w:t>
            </w:r>
            <w:r w:rsidRPr="003603E9">
              <w:rPr>
                <w:rFonts w:cs="Times New Roman"/>
                <w:szCs w:val="20"/>
                <w:lang w:val="fr-FR"/>
              </w:rPr>
              <w:t xml:space="preserve"> payer toutes les dépenses raisonnables engagées dans l’année suivant la date de l’accident pour des raisons médicales, chirurgicales, </w:t>
            </w:r>
            <w:r w:rsidR="004B167B">
              <w:rPr>
                <w:rFonts w:cs="Times New Roman"/>
                <w:szCs w:val="20"/>
                <w:lang w:val="fr-FR"/>
              </w:rPr>
              <w:t>d’</w:t>
            </w:r>
            <w:r w:rsidRPr="003603E9">
              <w:rPr>
                <w:rFonts w:cs="Times New Roman"/>
                <w:szCs w:val="20"/>
                <w:lang w:val="fr-FR"/>
              </w:rPr>
              <w:t xml:space="preserve">ambulance, </w:t>
            </w:r>
            <w:r w:rsidR="004B167B">
              <w:rPr>
                <w:rFonts w:cs="Times New Roman"/>
                <w:szCs w:val="20"/>
                <w:lang w:val="fr-FR"/>
              </w:rPr>
              <w:t>d’</w:t>
            </w:r>
            <w:r w:rsidRPr="003603E9">
              <w:rPr>
                <w:rFonts w:cs="Times New Roman"/>
                <w:szCs w:val="20"/>
                <w:lang w:val="fr-FR"/>
              </w:rPr>
              <w:t xml:space="preserve">hôpital, </w:t>
            </w:r>
            <w:r w:rsidR="004B167B">
              <w:rPr>
                <w:rFonts w:cs="Times New Roman"/>
                <w:szCs w:val="20"/>
                <w:lang w:val="fr-FR"/>
              </w:rPr>
              <w:t xml:space="preserve">de </w:t>
            </w:r>
            <w:r w:rsidRPr="003603E9">
              <w:rPr>
                <w:rFonts w:cs="Times New Roman"/>
                <w:szCs w:val="20"/>
                <w:lang w:val="fr-FR"/>
              </w:rPr>
              <w:t xml:space="preserve">soins infirmiers professionnel, </w:t>
            </w:r>
            <w:r w:rsidR="004B167B">
              <w:rPr>
                <w:rFonts w:cs="Times New Roman"/>
                <w:szCs w:val="20"/>
                <w:lang w:val="fr-FR"/>
              </w:rPr>
              <w:t>d</w:t>
            </w:r>
            <w:r w:rsidRPr="003603E9">
              <w:rPr>
                <w:rFonts w:cs="Times New Roman"/>
                <w:szCs w:val="20"/>
                <w:lang w:val="fr-FR"/>
              </w:rPr>
              <w:t xml:space="preserve">e rapatriement et </w:t>
            </w:r>
            <w:r w:rsidR="004B167B">
              <w:rPr>
                <w:rFonts w:cs="Times New Roman"/>
                <w:szCs w:val="20"/>
                <w:lang w:val="fr-FR"/>
              </w:rPr>
              <w:t>de</w:t>
            </w:r>
            <w:r w:rsidRPr="003603E9">
              <w:rPr>
                <w:rFonts w:cs="Times New Roman"/>
                <w:szCs w:val="20"/>
                <w:lang w:val="fr-FR"/>
              </w:rPr>
              <w:t xml:space="preserve"> frais funéraires à ou pour chaque personne qui subit </w:t>
            </w:r>
            <w:r w:rsidR="004B167B">
              <w:rPr>
                <w:rFonts w:cs="Times New Roman"/>
                <w:szCs w:val="20"/>
                <w:lang w:val="fr-FR"/>
              </w:rPr>
              <w:t>un</w:t>
            </w:r>
            <w:r w:rsidRPr="003603E9">
              <w:rPr>
                <w:rFonts w:cs="Times New Roman"/>
                <w:szCs w:val="20"/>
                <w:lang w:val="fr-FR"/>
              </w:rPr>
              <w:t xml:space="preserve"> dommage corporel</w:t>
            </w:r>
            <w:r w:rsidR="004B167B">
              <w:rPr>
                <w:rFonts w:cs="Times New Roman"/>
                <w:szCs w:val="20"/>
                <w:lang w:val="fr-FR"/>
              </w:rPr>
              <w:t xml:space="preserve"> ou</w:t>
            </w:r>
            <w:r w:rsidRPr="003603E9">
              <w:rPr>
                <w:rFonts w:cs="Times New Roman"/>
                <w:szCs w:val="20"/>
                <w:lang w:val="fr-FR"/>
              </w:rPr>
              <w:t xml:space="preserve"> </w:t>
            </w:r>
            <w:r w:rsidR="004B167B">
              <w:rPr>
                <w:rFonts w:cs="Times New Roman"/>
                <w:szCs w:val="20"/>
                <w:lang w:val="fr-FR"/>
              </w:rPr>
              <w:t>une</w:t>
            </w:r>
            <w:r w:rsidRPr="003603E9">
              <w:rPr>
                <w:rFonts w:cs="Times New Roman"/>
                <w:szCs w:val="20"/>
                <w:lang w:val="fr-FR"/>
              </w:rPr>
              <w:t xml:space="preserve"> maladie </w:t>
            </w:r>
            <w:r w:rsidR="004B167B">
              <w:rPr>
                <w:rFonts w:cs="Times New Roman"/>
                <w:szCs w:val="20"/>
                <w:lang w:val="fr-FR"/>
              </w:rPr>
              <w:t>du fait d’</w:t>
            </w:r>
            <w:r w:rsidRPr="003603E9">
              <w:rPr>
                <w:rFonts w:cs="Times New Roman"/>
                <w:szCs w:val="20"/>
                <w:lang w:val="fr-FR"/>
              </w:rPr>
              <w:t xml:space="preserve">un accident </w:t>
            </w:r>
            <w:r w:rsidR="004B167B">
              <w:rPr>
                <w:rFonts w:cs="Times New Roman"/>
                <w:szCs w:val="20"/>
                <w:lang w:val="fr-FR"/>
              </w:rPr>
              <w:t>alors qu’elle</w:t>
            </w:r>
            <w:r w:rsidRPr="003603E9">
              <w:rPr>
                <w:rFonts w:cs="Times New Roman"/>
                <w:szCs w:val="20"/>
                <w:lang w:val="fr-FR"/>
              </w:rPr>
              <w:t xml:space="preserve"> entr</w:t>
            </w:r>
            <w:r w:rsidR="004B167B">
              <w:rPr>
                <w:rFonts w:cs="Times New Roman"/>
                <w:szCs w:val="20"/>
                <w:lang w:val="fr-FR"/>
              </w:rPr>
              <w:t>e,</w:t>
            </w:r>
            <w:r w:rsidRPr="003603E9">
              <w:rPr>
                <w:rFonts w:cs="Times New Roman"/>
                <w:szCs w:val="20"/>
                <w:lang w:val="fr-FR"/>
              </w:rPr>
              <w:t xml:space="preserve"> sort </w:t>
            </w:r>
            <w:r w:rsidR="004B167B">
              <w:rPr>
                <w:rFonts w:cs="Times New Roman"/>
                <w:szCs w:val="20"/>
                <w:lang w:val="fr-FR"/>
              </w:rPr>
              <w:t xml:space="preserve">ou est dans </w:t>
            </w:r>
            <w:r w:rsidRPr="003603E9">
              <w:rPr>
                <w:rFonts w:cs="Times New Roman"/>
                <w:szCs w:val="20"/>
                <w:lang w:val="fr-FR"/>
              </w:rPr>
              <w:t>l’</w:t>
            </w:r>
            <w:r w:rsidR="004B167B">
              <w:rPr>
                <w:rFonts w:cs="Times New Roman"/>
                <w:szCs w:val="20"/>
                <w:lang w:val="fr-FR"/>
              </w:rPr>
              <w:t>A</w:t>
            </w:r>
            <w:r w:rsidRPr="003603E9">
              <w:rPr>
                <w:rFonts w:cs="Times New Roman"/>
                <w:szCs w:val="20"/>
                <w:lang w:val="fr-FR"/>
              </w:rPr>
              <w:t>éronef si celui-ci est en cours d’utilisation par l’</w:t>
            </w:r>
            <w:r w:rsidR="004B167B">
              <w:rPr>
                <w:rFonts w:cs="Times New Roman"/>
                <w:szCs w:val="20"/>
                <w:lang w:val="fr-FR"/>
              </w:rPr>
              <w:t>A</w:t>
            </w:r>
            <w:r w:rsidRPr="003603E9">
              <w:rPr>
                <w:rFonts w:cs="Times New Roman"/>
                <w:szCs w:val="20"/>
                <w:lang w:val="fr-FR"/>
              </w:rPr>
              <w:t>ssuré ou avec sa pe</w:t>
            </w:r>
            <w:r w:rsidR="004B167B">
              <w:rPr>
                <w:rFonts w:cs="Times New Roman"/>
                <w:szCs w:val="20"/>
                <w:lang w:val="fr-FR"/>
              </w:rPr>
              <w:t>rmission.</w:t>
            </w:r>
          </w:p>
        </w:tc>
      </w:tr>
      <w:tr w:rsidR="004871DB" w:rsidRPr="003603E9" w14:paraId="4B818492" w14:textId="77777777" w:rsidTr="0033526F">
        <w:trPr>
          <w:trHeight w:val="1067"/>
        </w:trPr>
        <w:tc>
          <w:tcPr>
            <w:cnfStyle w:val="001000000000" w:firstRow="0" w:lastRow="0" w:firstColumn="1" w:lastColumn="0" w:oddVBand="0" w:evenVBand="0" w:oddHBand="0" w:evenHBand="0" w:firstRowFirstColumn="0" w:firstRowLastColumn="0" w:lastRowFirstColumn="0" w:lastRowLastColumn="0"/>
            <w:tcW w:w="6912" w:type="dxa"/>
          </w:tcPr>
          <w:p w14:paraId="0D10B1C1" w14:textId="77777777" w:rsidR="004871DB" w:rsidRPr="004B167B" w:rsidRDefault="004871DB" w:rsidP="004B167B">
            <w:pPr>
              <w:rPr>
                <w:rFonts w:cs="Times New Roman"/>
                <w:szCs w:val="20"/>
              </w:rPr>
            </w:pPr>
            <w:r w:rsidRPr="003603E9">
              <w:rPr>
                <w:rFonts w:cs="Times New Roman"/>
                <w:szCs w:val="20"/>
              </w:rPr>
              <w:t>As soon as practicable, the injured person or someone on his behalf shall give to the Insurers or any of their representatives written proof of claim, under oath if required, and shall, after each request from the Insurers, execute authorisation to enable the Insurers to obtain medical reports and copies of records.  The injured person shall submit to physical examination by physicians selected by the Insurers when and as often as the I</w:t>
            </w:r>
            <w:r w:rsidR="004B167B">
              <w:rPr>
                <w:rFonts w:cs="Times New Roman"/>
                <w:szCs w:val="20"/>
              </w:rPr>
              <w:t>nsurers may reasonably require.</w:t>
            </w:r>
          </w:p>
        </w:tc>
        <w:tc>
          <w:tcPr>
            <w:tcW w:w="7655" w:type="dxa"/>
          </w:tcPr>
          <w:p w14:paraId="547FF25C" w14:textId="77777777" w:rsidR="004871DB" w:rsidRPr="004B167B" w:rsidRDefault="004871DB" w:rsidP="004B167B">
            <w:pPr>
              <w:cnfStyle w:val="000000000000" w:firstRow="0" w:lastRow="0" w:firstColumn="0" w:lastColumn="0" w:oddVBand="0" w:evenVBand="0" w:oddHBand="0" w:evenHBand="0" w:firstRowFirstColumn="0" w:firstRowLastColumn="0" w:lastRowFirstColumn="0" w:lastRowLastColumn="0"/>
              <w:rPr>
                <w:rFonts w:cs="Times New Roman"/>
                <w:szCs w:val="20"/>
                <w:lang w:val="fr-FR"/>
              </w:rPr>
            </w:pPr>
            <w:r w:rsidRPr="003603E9">
              <w:rPr>
                <w:rFonts w:cs="Times New Roman"/>
                <w:szCs w:val="20"/>
                <w:lang w:val="fr-FR"/>
              </w:rPr>
              <w:t xml:space="preserve">Dès que possible, la personne blessée ou quelqu’un en son nom, doit donner aux </w:t>
            </w:r>
            <w:r w:rsidR="004B167B">
              <w:rPr>
                <w:rFonts w:cs="Times New Roman"/>
                <w:szCs w:val="20"/>
                <w:lang w:val="fr-FR"/>
              </w:rPr>
              <w:t>A</w:t>
            </w:r>
            <w:r w:rsidRPr="003603E9">
              <w:rPr>
                <w:rFonts w:cs="Times New Roman"/>
                <w:szCs w:val="20"/>
                <w:lang w:val="fr-FR"/>
              </w:rPr>
              <w:t xml:space="preserve">ssureurs ou </w:t>
            </w:r>
            <w:r w:rsidR="004B167B">
              <w:rPr>
                <w:rFonts w:cs="Times New Roman"/>
                <w:szCs w:val="20"/>
                <w:lang w:val="fr-FR"/>
              </w:rPr>
              <w:t>à toute personne les</w:t>
            </w:r>
            <w:r w:rsidRPr="003603E9">
              <w:rPr>
                <w:rFonts w:cs="Times New Roman"/>
                <w:szCs w:val="20"/>
                <w:lang w:val="fr-FR"/>
              </w:rPr>
              <w:t xml:space="preserve"> représentant une preuve écrite de la r</w:t>
            </w:r>
            <w:r w:rsidR="004B167B">
              <w:rPr>
                <w:rFonts w:cs="Times New Roman"/>
                <w:szCs w:val="20"/>
                <w:lang w:val="fr-FR"/>
              </w:rPr>
              <w:t>éclam</w:t>
            </w:r>
            <w:r w:rsidRPr="003603E9">
              <w:rPr>
                <w:rFonts w:cs="Times New Roman"/>
                <w:szCs w:val="20"/>
                <w:lang w:val="fr-FR"/>
              </w:rPr>
              <w:t xml:space="preserve">ation, sous serment si nécessaire, et doit, </w:t>
            </w:r>
            <w:r w:rsidR="004B167B">
              <w:rPr>
                <w:rFonts w:cs="Times New Roman"/>
                <w:szCs w:val="20"/>
                <w:lang w:val="fr-FR"/>
              </w:rPr>
              <w:t>sur tout</w:t>
            </w:r>
            <w:r w:rsidRPr="003603E9">
              <w:rPr>
                <w:rFonts w:cs="Times New Roman"/>
                <w:szCs w:val="20"/>
                <w:lang w:val="fr-FR"/>
              </w:rPr>
              <w:t xml:space="preserve">e </w:t>
            </w:r>
            <w:r w:rsidR="004B167B">
              <w:rPr>
                <w:rFonts w:cs="Times New Roman"/>
                <w:szCs w:val="20"/>
                <w:lang w:val="fr-FR"/>
              </w:rPr>
              <w:t>demande</w:t>
            </w:r>
            <w:r w:rsidRPr="003603E9">
              <w:rPr>
                <w:rFonts w:cs="Times New Roman"/>
                <w:szCs w:val="20"/>
                <w:lang w:val="fr-FR"/>
              </w:rPr>
              <w:t xml:space="preserve"> des </w:t>
            </w:r>
            <w:r w:rsidR="004B167B" w:rsidRPr="003603E9">
              <w:rPr>
                <w:rFonts w:cs="Times New Roman"/>
                <w:szCs w:val="20"/>
                <w:lang w:val="fr-FR"/>
              </w:rPr>
              <w:t>Assureurs</w:t>
            </w:r>
            <w:r w:rsidR="004B167B">
              <w:rPr>
                <w:rFonts w:cs="Times New Roman"/>
                <w:szCs w:val="20"/>
                <w:lang w:val="fr-FR"/>
              </w:rPr>
              <w:t>,</w:t>
            </w:r>
            <w:r w:rsidR="004B167B" w:rsidRPr="003603E9">
              <w:rPr>
                <w:rFonts w:cs="Times New Roman"/>
                <w:szCs w:val="20"/>
                <w:lang w:val="fr-FR"/>
              </w:rPr>
              <w:t xml:space="preserve"> </w:t>
            </w:r>
            <w:r w:rsidR="004B167B">
              <w:rPr>
                <w:rFonts w:cs="Times New Roman"/>
                <w:szCs w:val="20"/>
                <w:lang w:val="fr-FR"/>
              </w:rPr>
              <w:t>sign</w:t>
            </w:r>
            <w:r w:rsidRPr="003603E9">
              <w:rPr>
                <w:rFonts w:cs="Times New Roman"/>
                <w:szCs w:val="20"/>
                <w:lang w:val="fr-FR"/>
              </w:rPr>
              <w:t>er l’autorisation permett</w:t>
            </w:r>
            <w:r w:rsidR="004B167B">
              <w:rPr>
                <w:rFonts w:cs="Times New Roman"/>
                <w:szCs w:val="20"/>
                <w:lang w:val="fr-FR"/>
              </w:rPr>
              <w:t>ant</w:t>
            </w:r>
            <w:r w:rsidRPr="003603E9">
              <w:rPr>
                <w:rFonts w:cs="Times New Roman"/>
                <w:szCs w:val="20"/>
                <w:lang w:val="fr-FR"/>
              </w:rPr>
              <w:t xml:space="preserve"> aux </w:t>
            </w:r>
            <w:r w:rsidR="004B167B" w:rsidRPr="003603E9">
              <w:rPr>
                <w:rFonts w:cs="Times New Roman"/>
                <w:szCs w:val="20"/>
                <w:lang w:val="fr-FR"/>
              </w:rPr>
              <w:t xml:space="preserve">Assureurs </w:t>
            </w:r>
            <w:r w:rsidRPr="003603E9">
              <w:rPr>
                <w:rFonts w:cs="Times New Roman"/>
                <w:szCs w:val="20"/>
                <w:lang w:val="fr-FR"/>
              </w:rPr>
              <w:t>d’obtenir des rapports médicaux et les copies des dossiers. La personne blessée doit se soumettre à un exam</w:t>
            </w:r>
            <w:r w:rsidR="00AE5C94">
              <w:rPr>
                <w:rFonts w:cs="Times New Roman"/>
                <w:szCs w:val="20"/>
                <w:lang w:val="fr-FR"/>
              </w:rPr>
              <w:t>en</w:t>
            </w:r>
            <w:r w:rsidRPr="003603E9">
              <w:rPr>
                <w:rFonts w:cs="Times New Roman"/>
                <w:szCs w:val="20"/>
                <w:lang w:val="fr-FR"/>
              </w:rPr>
              <w:t xml:space="preserve"> physique par des médecins choisis par les </w:t>
            </w:r>
            <w:r w:rsidR="00AE5C94" w:rsidRPr="003603E9">
              <w:rPr>
                <w:rFonts w:cs="Times New Roman"/>
                <w:szCs w:val="20"/>
                <w:lang w:val="fr-FR"/>
              </w:rPr>
              <w:t xml:space="preserve">Assureurs </w:t>
            </w:r>
            <w:r w:rsidRPr="003603E9">
              <w:rPr>
                <w:rFonts w:cs="Times New Roman"/>
                <w:szCs w:val="20"/>
                <w:lang w:val="fr-FR"/>
              </w:rPr>
              <w:t xml:space="preserve">quand et aussi souvent que les </w:t>
            </w:r>
            <w:r w:rsidR="00AE5C94" w:rsidRPr="003603E9">
              <w:rPr>
                <w:rFonts w:cs="Times New Roman"/>
                <w:szCs w:val="20"/>
                <w:lang w:val="fr-FR"/>
              </w:rPr>
              <w:t xml:space="preserve">Assureurs </w:t>
            </w:r>
            <w:r w:rsidRPr="003603E9">
              <w:rPr>
                <w:rFonts w:cs="Times New Roman"/>
                <w:szCs w:val="20"/>
                <w:lang w:val="fr-FR"/>
              </w:rPr>
              <w:t>peuve</w:t>
            </w:r>
            <w:r w:rsidR="004B167B">
              <w:rPr>
                <w:rFonts w:cs="Times New Roman"/>
                <w:szCs w:val="20"/>
                <w:lang w:val="fr-FR"/>
              </w:rPr>
              <w:t>nt raisonnablement le demander.</w:t>
            </w:r>
          </w:p>
        </w:tc>
      </w:tr>
      <w:tr w:rsidR="004871DB" w:rsidRPr="003603E9" w14:paraId="19B5FE64" w14:textId="77777777" w:rsidTr="0033526F">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6912" w:type="dxa"/>
          </w:tcPr>
          <w:p w14:paraId="42C7A403" w14:textId="77777777" w:rsidR="004871DB" w:rsidRPr="004B167B" w:rsidRDefault="004871DB" w:rsidP="004B167B">
            <w:pPr>
              <w:pStyle w:val="BodyText"/>
              <w:spacing w:line="240" w:lineRule="auto"/>
              <w:rPr>
                <w:sz w:val="20"/>
              </w:rPr>
            </w:pPr>
            <w:r w:rsidRPr="003603E9">
              <w:rPr>
                <w:sz w:val="20"/>
              </w:rPr>
              <w:t>The insurance afforded by this coverage shall be subject to a Policy limit of _________________ and shall be excess insurance over any other valid and collectibl</w:t>
            </w:r>
            <w:r w:rsidR="004B167B">
              <w:rPr>
                <w:sz w:val="20"/>
              </w:rPr>
              <w:t>e insurance applicable thereto.</w:t>
            </w:r>
          </w:p>
        </w:tc>
        <w:tc>
          <w:tcPr>
            <w:tcW w:w="7655" w:type="dxa"/>
          </w:tcPr>
          <w:p w14:paraId="7FEBF229" w14:textId="77777777" w:rsidR="004871DB" w:rsidRPr="003603E9" w:rsidRDefault="004871DB" w:rsidP="00AE5C94">
            <w:pPr>
              <w:cnfStyle w:val="000000100000" w:firstRow="0" w:lastRow="0" w:firstColumn="0" w:lastColumn="0" w:oddVBand="0" w:evenVBand="0" w:oddHBand="1" w:evenHBand="0" w:firstRowFirstColumn="0" w:firstRowLastColumn="0" w:lastRowFirstColumn="0" w:lastRowLastColumn="0"/>
              <w:rPr>
                <w:rFonts w:cs="Times New Roman"/>
                <w:szCs w:val="20"/>
                <w:lang w:val="fr-FR"/>
              </w:rPr>
            </w:pPr>
            <w:r w:rsidRPr="003603E9">
              <w:rPr>
                <w:rFonts w:cs="Times New Roman"/>
                <w:szCs w:val="20"/>
                <w:lang w:val="fr-FR"/>
              </w:rPr>
              <w:t xml:space="preserve">L'assurance offerte par cette </w:t>
            </w:r>
            <w:r w:rsidR="00AE5C94">
              <w:rPr>
                <w:rFonts w:cs="Times New Roman"/>
                <w:szCs w:val="20"/>
                <w:lang w:val="fr-FR"/>
              </w:rPr>
              <w:t>garanti</w:t>
            </w:r>
            <w:r w:rsidRPr="003603E9">
              <w:rPr>
                <w:rFonts w:cs="Times New Roman"/>
                <w:szCs w:val="20"/>
                <w:lang w:val="fr-FR"/>
              </w:rPr>
              <w:t xml:space="preserve">e </w:t>
            </w:r>
            <w:r w:rsidR="00AE5C94">
              <w:rPr>
                <w:rFonts w:cs="Times New Roman"/>
                <w:szCs w:val="20"/>
                <w:lang w:val="fr-FR"/>
              </w:rPr>
              <w:t>est</w:t>
            </w:r>
            <w:r w:rsidRPr="003603E9">
              <w:rPr>
                <w:rFonts w:cs="Times New Roman"/>
                <w:szCs w:val="20"/>
                <w:lang w:val="fr-FR"/>
              </w:rPr>
              <w:t xml:space="preserve"> soumise à une limite </w:t>
            </w:r>
            <w:r w:rsidR="00AE5C94">
              <w:rPr>
                <w:rFonts w:cs="Times New Roman"/>
                <w:szCs w:val="20"/>
                <w:lang w:val="fr-FR"/>
              </w:rPr>
              <w:t>au titre du Contrat</w:t>
            </w:r>
            <w:r w:rsidRPr="003603E9">
              <w:rPr>
                <w:rFonts w:cs="Times New Roman"/>
                <w:szCs w:val="20"/>
                <w:lang w:val="fr-FR"/>
              </w:rPr>
              <w:t xml:space="preserve"> de _________________ et </w:t>
            </w:r>
            <w:r w:rsidR="00AE5C94">
              <w:rPr>
                <w:rFonts w:cs="Times New Roman"/>
                <w:szCs w:val="20"/>
                <w:lang w:val="fr-FR"/>
              </w:rPr>
              <w:t>intervient comme</w:t>
            </w:r>
            <w:r w:rsidRPr="003603E9">
              <w:rPr>
                <w:rFonts w:cs="Times New Roman"/>
                <w:szCs w:val="20"/>
                <w:lang w:val="fr-FR"/>
              </w:rPr>
              <w:t xml:space="preserve"> une assurance complémentaire </w:t>
            </w:r>
            <w:r w:rsidR="00AE5C94">
              <w:rPr>
                <w:rFonts w:cs="Times New Roman"/>
                <w:szCs w:val="20"/>
                <w:lang w:val="fr-FR"/>
              </w:rPr>
              <w:t>à</w:t>
            </w:r>
            <w:r w:rsidRPr="003603E9">
              <w:rPr>
                <w:rFonts w:cs="Times New Roman"/>
                <w:szCs w:val="20"/>
                <w:lang w:val="fr-FR"/>
              </w:rPr>
              <w:t xml:space="preserve"> toute autre a</w:t>
            </w:r>
            <w:r w:rsidR="004B167B">
              <w:rPr>
                <w:rFonts w:cs="Times New Roman"/>
                <w:szCs w:val="20"/>
                <w:lang w:val="fr-FR"/>
              </w:rPr>
              <w:t>ssurance valide et recouvrable.</w:t>
            </w:r>
          </w:p>
        </w:tc>
      </w:tr>
      <w:tr w:rsidR="004871DB" w:rsidRPr="003603E9" w14:paraId="4574D6CB" w14:textId="77777777" w:rsidTr="0033526F">
        <w:trPr>
          <w:trHeight w:val="947"/>
        </w:trPr>
        <w:tc>
          <w:tcPr>
            <w:cnfStyle w:val="001000000000" w:firstRow="0" w:lastRow="0" w:firstColumn="1" w:lastColumn="0" w:oddVBand="0" w:evenVBand="0" w:oddHBand="0" w:evenHBand="0" w:firstRowFirstColumn="0" w:firstRowLastColumn="0" w:lastRowFirstColumn="0" w:lastRowLastColumn="0"/>
            <w:tcW w:w="6912" w:type="dxa"/>
          </w:tcPr>
          <w:p w14:paraId="75ED0097" w14:textId="77777777" w:rsidR="009D1C7A" w:rsidRDefault="004871DB" w:rsidP="009D1C7A">
            <w:pPr>
              <w:tabs>
                <w:tab w:val="left" w:pos="3544"/>
              </w:tabs>
              <w:spacing w:line="240" w:lineRule="atLeast"/>
              <w:rPr>
                <w:rFonts w:cs="Times New Roman"/>
                <w:szCs w:val="20"/>
              </w:rPr>
            </w:pPr>
            <w:r w:rsidRPr="003603E9">
              <w:rPr>
                <w:rFonts w:cs="Times New Roman"/>
                <w:szCs w:val="20"/>
              </w:rPr>
              <w:t xml:space="preserve">The coverage afforded by this Clause </w:t>
            </w:r>
            <w:r w:rsidRPr="003603E9">
              <w:rPr>
                <w:rFonts w:cs="Times New Roman"/>
                <w:szCs w:val="20"/>
                <w:u w:val="single"/>
              </w:rPr>
              <w:t xml:space="preserve">extends </w:t>
            </w:r>
            <w:r w:rsidR="00AE5C94" w:rsidRPr="00AE5C94">
              <w:rPr>
                <w:rFonts w:cs="Times New Roman"/>
                <w:szCs w:val="20"/>
                <w:u w:val="single"/>
              </w:rPr>
              <w:t>/ does not extend *</w:t>
            </w:r>
            <w:r w:rsidRPr="003603E9">
              <w:rPr>
                <w:rFonts w:cs="Times New Roman"/>
                <w:szCs w:val="20"/>
              </w:rPr>
              <w:t xml:space="preserve"> to the pilot(s) and operational crew of the Aircraft.</w:t>
            </w:r>
          </w:p>
          <w:p w14:paraId="203C9EE3" w14:textId="77777777" w:rsidR="004871DB" w:rsidRPr="003603E9" w:rsidRDefault="004871DB" w:rsidP="009D1C7A">
            <w:pPr>
              <w:tabs>
                <w:tab w:val="left" w:pos="3544"/>
              </w:tabs>
              <w:spacing w:line="240" w:lineRule="atLeast"/>
              <w:rPr>
                <w:rFonts w:cs="Times New Roman"/>
                <w:szCs w:val="20"/>
              </w:rPr>
            </w:pPr>
            <w:r w:rsidRPr="003603E9">
              <w:rPr>
                <w:rFonts w:cs="Times New Roman"/>
                <w:szCs w:val="20"/>
              </w:rPr>
              <w:t>* Delete as appropriate.</w:t>
            </w:r>
          </w:p>
        </w:tc>
        <w:tc>
          <w:tcPr>
            <w:tcW w:w="7655" w:type="dxa"/>
          </w:tcPr>
          <w:p w14:paraId="50A83205" w14:textId="77777777" w:rsidR="004871DB" w:rsidRPr="003603E9" w:rsidRDefault="004871DB" w:rsidP="007665C4">
            <w:pPr>
              <w:cnfStyle w:val="000000000000" w:firstRow="0" w:lastRow="0" w:firstColumn="0" w:lastColumn="0" w:oddVBand="0" w:evenVBand="0" w:oddHBand="0" w:evenHBand="0" w:firstRowFirstColumn="0" w:firstRowLastColumn="0" w:lastRowFirstColumn="0" w:lastRowLastColumn="0"/>
              <w:rPr>
                <w:rFonts w:cs="Times New Roman"/>
                <w:szCs w:val="20"/>
                <w:lang w:val="fr-FR"/>
              </w:rPr>
            </w:pPr>
            <w:r w:rsidRPr="003603E9">
              <w:rPr>
                <w:rFonts w:cs="Times New Roman"/>
                <w:szCs w:val="20"/>
                <w:lang w:val="fr-FR"/>
              </w:rPr>
              <w:t xml:space="preserve">La </w:t>
            </w:r>
            <w:r w:rsidR="00AE5C94">
              <w:rPr>
                <w:rFonts w:cs="Times New Roman"/>
                <w:szCs w:val="20"/>
                <w:lang w:val="fr-FR"/>
              </w:rPr>
              <w:t>garantie</w:t>
            </w:r>
            <w:r w:rsidRPr="003603E9">
              <w:rPr>
                <w:rFonts w:cs="Times New Roman"/>
                <w:szCs w:val="20"/>
                <w:lang w:val="fr-FR"/>
              </w:rPr>
              <w:t xml:space="preserve"> offerte par cet</w:t>
            </w:r>
            <w:r w:rsidR="00AE5C94">
              <w:rPr>
                <w:rFonts w:cs="Times New Roman"/>
                <w:szCs w:val="20"/>
                <w:lang w:val="fr-FR"/>
              </w:rPr>
              <w:t>te</w:t>
            </w:r>
            <w:r w:rsidRPr="003603E9">
              <w:rPr>
                <w:rFonts w:cs="Times New Roman"/>
                <w:szCs w:val="20"/>
                <w:lang w:val="fr-FR"/>
              </w:rPr>
              <w:t xml:space="preserve"> </w:t>
            </w:r>
            <w:r w:rsidR="00AE5C94">
              <w:rPr>
                <w:rFonts w:cs="Times New Roman"/>
                <w:szCs w:val="20"/>
                <w:lang w:val="fr-FR"/>
              </w:rPr>
              <w:t>Claus</w:t>
            </w:r>
            <w:r w:rsidRPr="003603E9">
              <w:rPr>
                <w:rFonts w:cs="Times New Roman"/>
                <w:szCs w:val="20"/>
                <w:lang w:val="fr-FR"/>
              </w:rPr>
              <w:t xml:space="preserve">e </w:t>
            </w:r>
            <w:r w:rsidRPr="003603E9">
              <w:rPr>
                <w:rFonts w:cs="Times New Roman"/>
                <w:szCs w:val="20"/>
                <w:u w:val="single"/>
                <w:lang w:val="fr-FR"/>
              </w:rPr>
              <w:t xml:space="preserve"> s'étend </w:t>
            </w:r>
            <w:r w:rsidR="00AE5C94">
              <w:rPr>
                <w:rFonts w:cs="Times New Roman"/>
                <w:szCs w:val="20"/>
                <w:u w:val="single"/>
                <w:lang w:val="fr-FR"/>
              </w:rPr>
              <w:t xml:space="preserve">/ </w:t>
            </w:r>
            <w:r w:rsidR="00AE5C94" w:rsidRPr="009D1C7A">
              <w:rPr>
                <w:rFonts w:cs="Times New Roman"/>
                <w:szCs w:val="20"/>
                <w:u w:val="single"/>
                <w:lang w:val="fr-FR"/>
              </w:rPr>
              <w:t>Ne s'étend pas *</w:t>
            </w:r>
            <w:r w:rsidR="009D1C7A">
              <w:rPr>
                <w:rFonts w:cs="Times New Roman"/>
                <w:szCs w:val="20"/>
                <w:lang w:val="fr-FR"/>
              </w:rPr>
              <w:t xml:space="preserve"> </w:t>
            </w:r>
            <w:r w:rsidRPr="003603E9">
              <w:rPr>
                <w:rFonts w:cs="Times New Roman"/>
                <w:szCs w:val="20"/>
                <w:lang w:val="fr-FR"/>
              </w:rPr>
              <w:t>au(x) pilote(s) et au personnel de l'</w:t>
            </w:r>
            <w:r w:rsidR="009D1C7A">
              <w:rPr>
                <w:rFonts w:cs="Times New Roman"/>
                <w:szCs w:val="20"/>
                <w:lang w:val="fr-FR"/>
              </w:rPr>
              <w:t>Aéronef</w:t>
            </w:r>
            <w:r w:rsidRPr="003603E9">
              <w:rPr>
                <w:rFonts w:cs="Times New Roman"/>
                <w:szCs w:val="20"/>
                <w:lang w:val="fr-FR"/>
              </w:rPr>
              <w:t>.</w:t>
            </w:r>
          </w:p>
          <w:p w14:paraId="5F93D590" w14:textId="77777777" w:rsidR="004871DB" w:rsidRPr="009D1C7A" w:rsidRDefault="009D1C7A" w:rsidP="009D1C7A">
            <w:pPr>
              <w:cnfStyle w:val="000000000000" w:firstRow="0" w:lastRow="0" w:firstColumn="0" w:lastColumn="0" w:oddVBand="0" w:evenVBand="0" w:oddHBand="0" w:evenHBand="0" w:firstRowFirstColumn="0" w:firstRowLastColumn="0" w:lastRowFirstColumn="0" w:lastRowLastColumn="0"/>
              <w:rPr>
                <w:rFonts w:cs="Times New Roman"/>
                <w:szCs w:val="20"/>
                <w:lang w:val="fr-FR"/>
              </w:rPr>
            </w:pPr>
            <w:r>
              <w:rPr>
                <w:rFonts w:cs="Times New Roman"/>
                <w:szCs w:val="20"/>
                <w:lang w:val="fr-FR"/>
              </w:rPr>
              <w:t>* Rayer la mention inutile.</w:t>
            </w:r>
          </w:p>
        </w:tc>
      </w:tr>
      <w:tr w:rsidR="004871DB" w:rsidRPr="003603E9" w14:paraId="54D8B40B" w14:textId="77777777" w:rsidTr="003352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2E610FA6" w14:textId="77777777" w:rsidR="004871DB" w:rsidRPr="003603E9" w:rsidRDefault="004871DB" w:rsidP="007665C4">
            <w:pPr>
              <w:pStyle w:val="SectionHead1"/>
              <w:tabs>
                <w:tab w:val="clear" w:pos="360"/>
              </w:tabs>
              <w:spacing w:before="0"/>
              <w:rPr>
                <w:rFonts w:ascii="Times New Roman" w:hAnsi="Times New Roman"/>
                <w:caps w:val="0"/>
                <w:sz w:val="20"/>
              </w:rPr>
            </w:pPr>
            <w:r w:rsidRPr="003603E9">
              <w:rPr>
                <w:rFonts w:ascii="Times New Roman" w:hAnsi="Times New Roman"/>
                <w:caps w:val="0"/>
                <w:sz w:val="20"/>
              </w:rPr>
              <w:t>AVN 80  09.02.01</w:t>
            </w:r>
          </w:p>
        </w:tc>
        <w:tc>
          <w:tcPr>
            <w:tcW w:w="7655" w:type="dxa"/>
          </w:tcPr>
          <w:p w14:paraId="5CA22E57" w14:textId="77777777" w:rsidR="004871DB" w:rsidRPr="003603E9" w:rsidRDefault="004871DB" w:rsidP="007665C4">
            <w:pPr>
              <w:cnfStyle w:val="000000100000" w:firstRow="0" w:lastRow="0" w:firstColumn="0" w:lastColumn="0" w:oddVBand="0" w:evenVBand="0" w:oddHBand="1" w:evenHBand="0" w:firstRowFirstColumn="0" w:firstRowLastColumn="0" w:lastRowFirstColumn="0" w:lastRowLastColumn="0"/>
              <w:rPr>
                <w:rFonts w:cs="Times New Roman"/>
                <w:b/>
                <w:szCs w:val="20"/>
                <w:lang w:val="fr-FR"/>
              </w:rPr>
            </w:pPr>
            <w:r w:rsidRPr="003603E9">
              <w:rPr>
                <w:rFonts w:cs="Times New Roman"/>
                <w:b/>
                <w:szCs w:val="20"/>
                <w:lang w:val="fr-FR"/>
              </w:rPr>
              <w:t>AVN 80 06.08.12</w:t>
            </w:r>
          </w:p>
        </w:tc>
      </w:tr>
    </w:tbl>
    <w:p w14:paraId="187FEE2E" w14:textId="77777777" w:rsidR="00450B20" w:rsidRDefault="00450B20">
      <w:pPr>
        <w:rPr>
          <w:rFonts w:cs="Times New Roman"/>
        </w:rPr>
      </w:pPr>
    </w:p>
    <w:p w14:paraId="7EE10890" w14:textId="77777777" w:rsidR="00450B20" w:rsidRDefault="00450B20">
      <w:pPr>
        <w:rPr>
          <w:rFonts w:cs="Times New Roman"/>
        </w:rPr>
      </w:pPr>
    </w:p>
    <w:p w14:paraId="1A1282D0" w14:textId="77777777" w:rsidR="00450B20" w:rsidRDefault="00450B20">
      <w:pPr>
        <w:rPr>
          <w:rFonts w:cs="Times New Roman"/>
        </w:rPr>
      </w:pPr>
    </w:p>
    <w:p w14:paraId="53311AD6" w14:textId="77777777" w:rsidR="00450B20" w:rsidRDefault="00450B20"/>
    <w:sectPr w:rsidR="00450B20" w:rsidSect="004B167B">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F1"/>
    <w:rsid w:val="0020159B"/>
    <w:rsid w:val="0033526F"/>
    <w:rsid w:val="003603E9"/>
    <w:rsid w:val="00450B20"/>
    <w:rsid w:val="004871DB"/>
    <w:rsid w:val="004A0CF1"/>
    <w:rsid w:val="004B167B"/>
    <w:rsid w:val="007665C4"/>
    <w:rsid w:val="007F7CFA"/>
    <w:rsid w:val="009D1C7A"/>
    <w:rsid w:val="009E28E1"/>
    <w:rsid w:val="00AE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DED851B"/>
  <w15:chartTrackingRefBased/>
  <w15:docId w15:val="{526C5FEF-A7E7-40A0-924A-F4324D6C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67B"/>
    <w:pPr>
      <w:spacing w:after="120"/>
      <w:jc w:val="both"/>
    </w:pPr>
    <w:rPr>
      <w:rFonts w:cs="Arial"/>
      <w:bCs/>
      <w:kern w:val="32"/>
      <w:szCs w:val="3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1">
    <w:name w:val="SectionHead1"/>
    <w:basedOn w:val="Normal"/>
    <w:next w:val="Normal"/>
    <w:pPr>
      <w:keepNext/>
      <w:tabs>
        <w:tab w:val="left" w:pos="360"/>
      </w:tabs>
      <w:spacing w:before="240"/>
    </w:pPr>
    <w:rPr>
      <w:rFonts w:ascii="Tms Rmn" w:hAnsi="Tms Rmn" w:cs="Times New Roman"/>
      <w:b/>
      <w:bCs w:val="0"/>
      <w:caps/>
      <w:kern w:val="0"/>
      <w:sz w:val="24"/>
      <w:szCs w:val="20"/>
    </w:rPr>
  </w:style>
  <w:style w:type="paragraph" w:styleId="FootnoteText">
    <w:name w:val="footnote text"/>
    <w:basedOn w:val="Normal"/>
    <w:semiHidden/>
    <w:rPr>
      <w:rFonts w:cs="Times New Roman"/>
      <w:bCs w:val="0"/>
      <w:kern w:val="0"/>
      <w:sz w:val="24"/>
      <w:szCs w:val="20"/>
    </w:rPr>
  </w:style>
  <w:style w:type="paragraph" w:styleId="BodyText">
    <w:name w:val="Body Text"/>
    <w:basedOn w:val="Normal"/>
    <w:semiHidden/>
    <w:pPr>
      <w:spacing w:line="480" w:lineRule="atLeast"/>
    </w:pPr>
    <w:rPr>
      <w:rFonts w:cs="Times New Roman"/>
      <w:bCs w:val="0"/>
      <w:kern w:val="0"/>
      <w:sz w:val="24"/>
      <w:szCs w:val="20"/>
    </w:rPr>
  </w:style>
  <w:style w:type="table" w:styleId="TableGrid">
    <w:name w:val="Table Grid"/>
    <w:basedOn w:val="TableNormal"/>
    <w:uiPriority w:val="59"/>
    <w:rsid w:val="00487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3352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3D369-5A71-4CC9-B630-1C153A103D57}">
  <ds:schemaRefs>
    <ds:schemaRef ds:uri="http://schemas.microsoft.com/office/2006/metadata/longProperties"/>
  </ds:schemaRefs>
</ds:datastoreItem>
</file>

<file path=customXml/itemProps2.xml><?xml version="1.0" encoding="utf-8"?>
<ds:datastoreItem xmlns:ds="http://schemas.openxmlformats.org/officeDocument/2006/customXml" ds:itemID="{93E08E24-18C4-4AB9-A2B6-ED66B6E47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885255-ADB0-4889-8BDA-4B2DD436AA6B}">
  <ds:schemaRefs>
    <ds:schemaRef ds:uri="http://schemas.microsoft.com/sharepoint/v3/contenttype/forms"/>
  </ds:schemaRefs>
</ds:datastoreItem>
</file>

<file path=customXml/itemProps4.xml><?xml version="1.0" encoding="utf-8"?>
<ds:datastoreItem xmlns:ds="http://schemas.openxmlformats.org/officeDocument/2006/customXml" ds:itemID="{0FAFAAD9-507A-453E-A2C8-B4CA24EC9E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MEDICAL AND RELATED EXPENSES INCLUSION CLAUSE</vt:lpstr>
    </vt:vector>
  </TitlesOfParts>
  <Company>BAIG</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AND RELATED EXPENSES INCLUSION CLAUSE</dc:title>
  <dc:subject/>
  <dc:creator>SLeeds</dc:creator>
  <cp:keywords/>
  <cp:lastModifiedBy>Victoria Kasperski</cp:lastModifiedBy>
  <cp:revision>2</cp:revision>
  <dcterms:created xsi:type="dcterms:W3CDTF">2021-04-16T18:34:00Z</dcterms:created>
  <dcterms:modified xsi:type="dcterms:W3CDTF">2021-04-16T18:34:00Z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Leeds</vt:lpwstr>
  </property>
  <property fmtid="{D5CDD505-2E9C-101B-9397-08002B2CF9AE}" pid="3" name="xd_Signature">
    <vt:lpwstr/>
  </property>
  <property fmtid="{D5CDD505-2E9C-101B-9397-08002B2CF9AE}" pid="4" name="display_urn:schemas-microsoft-com:office:office#Author">
    <vt:lpwstr>Stuart Leeds</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ies>
</file>