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54"/>
        <w:gridCol w:w="7732"/>
      </w:tblGrid>
      <w:tr w:rsidR="00D24B0A" w:rsidRPr="00B845A3" w:rsidTr="006E7111">
        <w:tc>
          <w:tcPr>
            <w:tcW w:w="7054" w:type="dxa"/>
          </w:tcPr>
          <w:p w:rsidR="00D24B0A" w:rsidRPr="00071829" w:rsidRDefault="00D24B0A" w:rsidP="00071829">
            <w:pPr>
              <w:pStyle w:val="BodyTextIndent3"/>
              <w:ind w:left="0"/>
              <w:jc w:val="center"/>
            </w:pPr>
            <w:r>
              <w:t>WORDS AND PHRASES THAT APPEAR IN QUOTATION MARKS HAVE A SPECIAL MEANING - REFER TO DEFINITIONS WITHIN THIS POLICY</w:t>
            </w:r>
          </w:p>
        </w:tc>
        <w:tc>
          <w:tcPr>
            <w:tcW w:w="7732" w:type="dxa"/>
          </w:tcPr>
          <w:p w:rsidR="00D24B0A" w:rsidRPr="00251D01" w:rsidRDefault="00D24B0A" w:rsidP="005522AA">
            <w:pPr>
              <w:pStyle w:val="BodyTextIndent3"/>
              <w:ind w:left="0"/>
              <w:jc w:val="center"/>
              <w:rPr>
                <w:lang w:val="fr-FR"/>
              </w:rPr>
            </w:pPr>
            <w:r w:rsidRPr="00251D01">
              <w:rPr>
                <w:lang w:val="fr-FR"/>
              </w:rPr>
              <w:t xml:space="preserve">LES MOTS ET LES PHRASES QUI APPARAISSENT ENTRE GUILLEMETS ONT UNE SIGNIFICATION PARTICULIERE – SE REFERER AUX DEFINITIONS </w:t>
            </w:r>
            <w:r w:rsidR="005522AA" w:rsidRPr="00251D01">
              <w:rPr>
                <w:lang w:val="fr-FR"/>
              </w:rPr>
              <w:t xml:space="preserve">CONTENUES DANS </w:t>
            </w:r>
            <w:r w:rsidRPr="00251D01">
              <w:rPr>
                <w:lang w:val="fr-FR"/>
              </w:rPr>
              <w:t>CETTE POLICE</w:t>
            </w:r>
          </w:p>
        </w:tc>
      </w:tr>
      <w:tr w:rsidR="00D24B0A" w:rsidRPr="00B845A3" w:rsidTr="006E7111">
        <w:tc>
          <w:tcPr>
            <w:tcW w:w="7054" w:type="dxa"/>
          </w:tcPr>
          <w:p w:rsidR="00D24B0A" w:rsidRPr="00071829" w:rsidRDefault="00D24B0A" w:rsidP="00071829">
            <w:pPr>
              <w:jc w:val="center"/>
              <w:rPr>
                <w:rFonts w:cs="Times New Roman"/>
                <w:b/>
              </w:rPr>
            </w:pPr>
            <w:r>
              <w:rPr>
                <w:rFonts w:cs="Times New Roman"/>
                <w:b/>
              </w:rPr>
              <w:t>CONTINGENT AIRCRAFT HULL (INCLUDING SPARES AND EQUIPMENT) AND CONTINGENT LIABILITY INSURANCE POLICY</w:t>
            </w:r>
          </w:p>
        </w:tc>
        <w:tc>
          <w:tcPr>
            <w:tcW w:w="7732" w:type="dxa"/>
          </w:tcPr>
          <w:p w:rsidR="00D24B0A" w:rsidRPr="00251D01" w:rsidRDefault="00D24B0A" w:rsidP="00F93BEC">
            <w:pPr>
              <w:jc w:val="center"/>
              <w:rPr>
                <w:rFonts w:cs="Times New Roman"/>
                <w:b/>
                <w:lang w:val="fr-FR"/>
              </w:rPr>
            </w:pPr>
            <w:r w:rsidRPr="00251D01">
              <w:rPr>
                <w:rFonts w:cs="Times New Roman"/>
                <w:b/>
                <w:lang w:val="fr-FR"/>
              </w:rPr>
              <w:t xml:space="preserve">POLICE D’ASSURANCE CONTINGENTE CORPS (Y COMPRIS </w:t>
            </w:r>
            <w:r w:rsidR="00F93BEC" w:rsidRPr="00251D01">
              <w:rPr>
                <w:rFonts w:cs="Times New Roman"/>
                <w:b/>
                <w:lang w:val="fr-FR"/>
              </w:rPr>
              <w:t xml:space="preserve">PIECES </w:t>
            </w:r>
            <w:r w:rsidRPr="00251D01">
              <w:rPr>
                <w:rFonts w:cs="Times New Roman"/>
                <w:b/>
                <w:lang w:val="fr-FR"/>
              </w:rPr>
              <w:t>DETACHEES ET EQUIPEMENT) ET RESPONSABILITE CIVILE AERONEF</w:t>
            </w:r>
          </w:p>
        </w:tc>
      </w:tr>
      <w:tr w:rsidR="00D24B0A" w:rsidRPr="00B845A3" w:rsidTr="006E7111">
        <w:tc>
          <w:tcPr>
            <w:tcW w:w="7054" w:type="dxa"/>
          </w:tcPr>
          <w:p w:rsidR="00D24B0A" w:rsidRPr="00071829" w:rsidRDefault="00D24B0A" w:rsidP="00071829">
            <w:pPr>
              <w:rPr>
                <w:rFonts w:cs="Times New Roman"/>
                <w:b/>
              </w:rPr>
            </w:pPr>
            <w:r>
              <w:rPr>
                <w:rFonts w:cs="Times New Roman"/>
                <w:b/>
              </w:rPr>
              <w:t>Policy No:</w:t>
            </w:r>
          </w:p>
          <w:p w:rsidR="00D24B0A" w:rsidRPr="00071829" w:rsidRDefault="00D24B0A" w:rsidP="00071829">
            <w:pPr>
              <w:jc w:val="center"/>
              <w:rPr>
                <w:rFonts w:cs="Times New Roman"/>
                <w:b/>
              </w:rPr>
            </w:pPr>
            <w:r>
              <w:rPr>
                <w:rFonts w:cs="Times New Roman"/>
                <w:b/>
              </w:rPr>
              <w:t>POLICY SCHEDULE</w:t>
            </w:r>
          </w:p>
          <w:p w:rsidR="00D24B0A" w:rsidRPr="00071829" w:rsidRDefault="00D24B0A" w:rsidP="00071829">
            <w:pPr>
              <w:ind w:left="1134" w:hanging="1134"/>
              <w:rPr>
                <w:rFonts w:cs="Times New Roman"/>
                <w:b/>
              </w:rPr>
            </w:pPr>
            <w:r>
              <w:rPr>
                <w:rFonts w:cs="Times New Roman"/>
                <w:b/>
              </w:rPr>
              <w:t>Item 1.</w:t>
            </w:r>
            <w:r>
              <w:rPr>
                <w:rFonts w:cs="Times New Roman"/>
                <w:b/>
              </w:rPr>
              <w:tab/>
              <w:t>Name and Address of the Insured:</w:t>
            </w:r>
          </w:p>
        </w:tc>
        <w:tc>
          <w:tcPr>
            <w:tcW w:w="7732" w:type="dxa"/>
          </w:tcPr>
          <w:p w:rsidR="00D24B0A" w:rsidRPr="00251D01" w:rsidRDefault="00D24B0A" w:rsidP="004E64FA">
            <w:pPr>
              <w:rPr>
                <w:rFonts w:cs="Times New Roman"/>
                <w:b/>
                <w:lang w:val="fr-FR"/>
              </w:rPr>
            </w:pPr>
            <w:r w:rsidRPr="00251D01">
              <w:rPr>
                <w:rFonts w:cs="Times New Roman"/>
                <w:b/>
                <w:lang w:val="fr-FR"/>
              </w:rPr>
              <w:t>Police No:</w:t>
            </w:r>
          </w:p>
          <w:p w:rsidR="00D24B0A" w:rsidRPr="00251D01" w:rsidRDefault="00D24B0A" w:rsidP="004E64FA">
            <w:pPr>
              <w:jc w:val="center"/>
              <w:rPr>
                <w:rFonts w:cs="Times New Roman"/>
                <w:b/>
                <w:lang w:val="fr-FR"/>
              </w:rPr>
            </w:pPr>
            <w:r w:rsidRPr="00251D01">
              <w:rPr>
                <w:rFonts w:cs="Times New Roman"/>
                <w:b/>
                <w:lang w:val="fr-FR"/>
              </w:rPr>
              <w:t>DECLARATIONS</w:t>
            </w:r>
          </w:p>
          <w:p w:rsidR="00D24B0A" w:rsidRPr="00251D01" w:rsidRDefault="00D24B0A" w:rsidP="004E64FA">
            <w:pPr>
              <w:ind w:left="1134" w:hanging="1134"/>
              <w:rPr>
                <w:rFonts w:cs="Times New Roman"/>
                <w:b/>
                <w:lang w:val="fr-FR"/>
              </w:rPr>
            </w:pPr>
            <w:r w:rsidRPr="00251D01">
              <w:rPr>
                <w:rFonts w:cs="Times New Roman"/>
                <w:b/>
                <w:lang w:val="fr-FR"/>
              </w:rPr>
              <w:t>Item 1.</w:t>
            </w:r>
            <w:r w:rsidRPr="00251D01">
              <w:rPr>
                <w:rFonts w:cs="Times New Roman"/>
                <w:b/>
                <w:lang w:val="fr-FR"/>
              </w:rPr>
              <w:tab/>
              <w:t>Nom et Adresse de l’Assuré :</w:t>
            </w:r>
          </w:p>
        </w:tc>
      </w:tr>
      <w:tr w:rsidR="00D24B0A" w:rsidRPr="00071829" w:rsidTr="006E7111">
        <w:tc>
          <w:tcPr>
            <w:tcW w:w="7054" w:type="dxa"/>
          </w:tcPr>
          <w:p w:rsidR="00D24B0A" w:rsidRDefault="00D24B0A" w:rsidP="00071829">
            <w:pPr>
              <w:ind w:left="1134" w:hanging="1134"/>
              <w:rPr>
                <w:rFonts w:cs="Times New Roman"/>
                <w:b/>
              </w:rPr>
            </w:pPr>
            <w:r>
              <w:rPr>
                <w:rFonts w:cs="Times New Roman"/>
                <w:b/>
              </w:rPr>
              <w:t>Item 2.</w:t>
            </w:r>
            <w:r>
              <w:rPr>
                <w:rFonts w:cs="Times New Roman"/>
                <w:b/>
              </w:rPr>
              <w:tab/>
              <w:t>Policy Period:</w:t>
            </w:r>
          </w:p>
          <w:p w:rsidR="00D24B0A" w:rsidRDefault="00D24B0A" w:rsidP="00071829">
            <w:pPr>
              <w:ind w:left="1134"/>
              <w:rPr>
                <w:rFonts w:cs="Times New Roman"/>
                <w:b/>
              </w:rPr>
            </w:pPr>
            <w:r>
              <w:rPr>
                <w:rFonts w:cs="Times New Roman"/>
                <w:b/>
              </w:rPr>
              <w:t>From:</w:t>
            </w:r>
          </w:p>
          <w:p w:rsidR="00D24B0A" w:rsidRPr="00071829" w:rsidRDefault="00D24B0A" w:rsidP="00071829">
            <w:pPr>
              <w:ind w:left="1134"/>
              <w:rPr>
                <w:rFonts w:cs="Times New Roman"/>
                <w:b/>
              </w:rPr>
            </w:pPr>
            <w:r>
              <w:rPr>
                <w:rFonts w:cs="Times New Roman"/>
                <w:b/>
              </w:rPr>
              <w:t>To:</w:t>
            </w:r>
          </w:p>
        </w:tc>
        <w:tc>
          <w:tcPr>
            <w:tcW w:w="7732" w:type="dxa"/>
          </w:tcPr>
          <w:p w:rsidR="00D24B0A" w:rsidRPr="00251D01" w:rsidRDefault="00D24B0A" w:rsidP="004E64FA">
            <w:pPr>
              <w:ind w:left="1134" w:hanging="1134"/>
              <w:rPr>
                <w:rFonts w:cs="Times New Roman"/>
                <w:b/>
                <w:lang w:val="fr-FR"/>
              </w:rPr>
            </w:pPr>
            <w:r w:rsidRPr="00251D01">
              <w:rPr>
                <w:rFonts w:cs="Times New Roman"/>
                <w:b/>
                <w:lang w:val="fr-FR"/>
              </w:rPr>
              <w:t>Item 2.</w:t>
            </w:r>
            <w:r w:rsidRPr="00251D01">
              <w:rPr>
                <w:rFonts w:cs="Times New Roman"/>
                <w:b/>
                <w:lang w:val="fr-FR"/>
              </w:rPr>
              <w:tab/>
              <w:t>Période de la Police:</w:t>
            </w:r>
          </w:p>
          <w:p w:rsidR="00D24B0A" w:rsidRPr="00251D01" w:rsidRDefault="00D24B0A" w:rsidP="004E64FA">
            <w:pPr>
              <w:ind w:left="1134"/>
              <w:rPr>
                <w:rFonts w:cs="Times New Roman"/>
                <w:b/>
                <w:lang w:val="fr-FR"/>
              </w:rPr>
            </w:pPr>
            <w:r w:rsidRPr="00251D01">
              <w:rPr>
                <w:rFonts w:cs="Times New Roman"/>
                <w:b/>
                <w:lang w:val="fr-FR"/>
              </w:rPr>
              <w:t>Du :</w:t>
            </w:r>
          </w:p>
          <w:p w:rsidR="00D24B0A" w:rsidRPr="00251D01" w:rsidRDefault="00D24B0A" w:rsidP="004E64FA">
            <w:pPr>
              <w:ind w:left="1134"/>
              <w:rPr>
                <w:rFonts w:cs="Times New Roman"/>
                <w:b/>
                <w:lang w:val="fr-FR"/>
              </w:rPr>
            </w:pPr>
            <w:r w:rsidRPr="00251D01">
              <w:rPr>
                <w:rFonts w:cs="Times New Roman"/>
                <w:b/>
                <w:lang w:val="fr-FR"/>
              </w:rPr>
              <w:t>Au :</w:t>
            </w:r>
          </w:p>
        </w:tc>
      </w:tr>
      <w:tr w:rsidR="00D24B0A" w:rsidRPr="00B845A3" w:rsidTr="006E7111">
        <w:tc>
          <w:tcPr>
            <w:tcW w:w="7054" w:type="dxa"/>
          </w:tcPr>
          <w:p w:rsidR="00D24B0A" w:rsidRDefault="00D24B0A" w:rsidP="00071829">
            <w:pPr>
              <w:ind w:left="1134" w:hanging="1134"/>
              <w:rPr>
                <w:rFonts w:cs="Times New Roman"/>
                <w:b/>
              </w:rPr>
            </w:pPr>
            <w:r>
              <w:rPr>
                <w:rFonts w:cs="Times New Roman"/>
                <w:b/>
              </w:rPr>
              <w:t>Item 3.</w:t>
            </w:r>
            <w:r>
              <w:rPr>
                <w:rFonts w:cs="Times New Roman"/>
                <w:b/>
              </w:rPr>
              <w:tab/>
              <w:t>Limits of Insurers’ Liability:</w:t>
            </w:r>
          </w:p>
          <w:p w:rsidR="00D24B0A" w:rsidRDefault="00D24B0A" w:rsidP="00071829">
            <w:pPr>
              <w:ind w:left="1701" w:hanging="567"/>
              <w:rPr>
                <w:rFonts w:cs="Times New Roman"/>
              </w:rPr>
            </w:pPr>
            <w:r>
              <w:rPr>
                <w:rFonts w:cs="Times New Roman"/>
              </w:rPr>
              <w:t>(a)</w:t>
            </w:r>
            <w:r>
              <w:rPr>
                <w:rFonts w:cs="Times New Roman"/>
              </w:rPr>
              <w:tab/>
              <w:t>Section One - Hull and Spares and Equipment Coverage</w:t>
            </w:r>
          </w:p>
          <w:p w:rsidR="00D24B0A" w:rsidRDefault="00D24B0A" w:rsidP="00071829">
            <w:pPr>
              <w:tabs>
                <w:tab w:val="left" w:pos="3686"/>
              </w:tabs>
              <w:ind w:left="2268" w:hanging="567"/>
              <w:rPr>
                <w:rFonts w:cs="Times New Roman"/>
              </w:rPr>
            </w:pPr>
            <w:r>
              <w:rPr>
                <w:rFonts w:cs="Times New Roman"/>
              </w:rPr>
              <w:t>1.</w:t>
            </w:r>
            <w:r>
              <w:rPr>
                <w:rFonts w:cs="Times New Roman"/>
              </w:rPr>
              <w:tab/>
              <w:t>Hull</w:t>
            </w:r>
            <w:r>
              <w:rPr>
                <w:rFonts w:cs="Times New Roman"/>
              </w:rPr>
              <w:tab/>
              <w:t>Maximum “stipulated loss value” ................ any one aircraft</w:t>
            </w:r>
          </w:p>
          <w:p w:rsidR="00D24B0A" w:rsidRDefault="00D24B0A" w:rsidP="00071829">
            <w:pPr>
              <w:tabs>
                <w:tab w:val="left" w:pos="3686"/>
                <w:tab w:val="left" w:pos="6663"/>
              </w:tabs>
              <w:ind w:left="2268" w:hanging="567"/>
              <w:rPr>
                <w:rFonts w:cs="Times New Roman"/>
              </w:rPr>
            </w:pPr>
            <w:r>
              <w:rPr>
                <w:rFonts w:cs="Times New Roman"/>
              </w:rPr>
              <w:t>2.</w:t>
            </w:r>
            <w:r>
              <w:rPr>
                <w:rFonts w:cs="Times New Roman"/>
              </w:rPr>
              <w:tab/>
              <w:t>Spares and</w:t>
            </w:r>
            <w:r>
              <w:rPr>
                <w:rFonts w:cs="Times New Roman"/>
              </w:rPr>
              <w:tab/>
              <w:t>Maximum any one sending</w:t>
            </w:r>
            <w:r>
              <w:rPr>
                <w:rFonts w:cs="Times New Roman"/>
              </w:rPr>
              <w:tab/>
              <w:t xml:space="preserve"> ................</w:t>
            </w:r>
          </w:p>
          <w:p w:rsidR="00D24B0A" w:rsidRDefault="00D24B0A" w:rsidP="00071829">
            <w:pPr>
              <w:tabs>
                <w:tab w:val="left" w:pos="3686"/>
                <w:tab w:val="left" w:pos="6663"/>
              </w:tabs>
              <w:ind w:left="2268"/>
              <w:rPr>
                <w:rFonts w:cs="Times New Roman"/>
              </w:rPr>
            </w:pPr>
            <w:r>
              <w:rPr>
                <w:rFonts w:cs="Times New Roman"/>
              </w:rPr>
              <w:t>Equipment</w:t>
            </w:r>
            <w:r>
              <w:rPr>
                <w:rFonts w:cs="Times New Roman"/>
              </w:rPr>
              <w:tab/>
              <w:t>Maximum any one location</w:t>
            </w:r>
            <w:r>
              <w:rPr>
                <w:rFonts w:cs="Times New Roman"/>
              </w:rPr>
              <w:tab/>
              <w:t xml:space="preserve"> ................</w:t>
            </w:r>
          </w:p>
          <w:p w:rsidR="00D24B0A" w:rsidRDefault="00D24B0A" w:rsidP="00071829">
            <w:pPr>
              <w:tabs>
                <w:tab w:val="left" w:pos="3686"/>
              </w:tabs>
              <w:ind w:left="1701" w:hanging="567"/>
              <w:rPr>
                <w:rFonts w:cs="Times New Roman"/>
              </w:rPr>
            </w:pPr>
            <w:r>
              <w:rPr>
                <w:rFonts w:cs="Times New Roman"/>
              </w:rPr>
              <w:t>(b)</w:t>
            </w:r>
            <w:r>
              <w:rPr>
                <w:rFonts w:cs="Times New Roman"/>
              </w:rPr>
              <w:tab/>
              <w:t>Section Two - Liability Coverage</w:t>
            </w:r>
          </w:p>
          <w:p w:rsidR="00D24B0A" w:rsidRDefault="00D24B0A" w:rsidP="00071829">
            <w:pPr>
              <w:tabs>
                <w:tab w:val="left" w:pos="3686"/>
              </w:tabs>
              <w:ind w:left="1701"/>
              <w:rPr>
                <w:rFonts w:cs="Times New Roman"/>
              </w:rPr>
            </w:pPr>
            <w:r>
              <w:rPr>
                <w:rFonts w:cs="Times New Roman"/>
              </w:rPr>
              <w:t>Combined single limit (“bodily injury” / “property damage”) ........................ any one “occurrence”, but</w:t>
            </w:r>
          </w:p>
          <w:p w:rsidR="00D24B0A" w:rsidRDefault="00D24B0A" w:rsidP="00071829">
            <w:pPr>
              <w:tabs>
                <w:tab w:val="left" w:pos="3686"/>
              </w:tabs>
              <w:ind w:left="2268" w:hanging="567"/>
              <w:rPr>
                <w:rFonts w:cs="Times New Roman"/>
              </w:rPr>
            </w:pPr>
            <w:r>
              <w:rPr>
                <w:rFonts w:cs="Times New Roman"/>
              </w:rPr>
              <w:t>1.</w:t>
            </w:r>
            <w:r>
              <w:rPr>
                <w:rFonts w:cs="Times New Roman"/>
              </w:rPr>
              <w:tab/>
              <w:t>the limit set forth above shall apply separately in respect of “occurrences” happening whilst the Insured has a financial interest in the aircraft;</w:t>
            </w:r>
          </w:p>
          <w:p w:rsidR="00D24B0A" w:rsidRPr="00187E07" w:rsidRDefault="00D24B0A" w:rsidP="00071829">
            <w:pPr>
              <w:tabs>
                <w:tab w:val="left" w:pos="3686"/>
              </w:tabs>
              <w:ind w:left="2268" w:hanging="567"/>
              <w:rPr>
                <w:rFonts w:cs="Times New Roman"/>
              </w:rPr>
            </w:pPr>
            <w:r>
              <w:rPr>
                <w:rFonts w:cs="Times New Roman"/>
              </w:rPr>
              <w:t>2.</w:t>
            </w:r>
            <w:r>
              <w:rPr>
                <w:rFonts w:cs="Times New Roman"/>
              </w:rPr>
              <w:tab/>
            </w:r>
            <w:proofErr w:type="gramStart"/>
            <w:r>
              <w:rPr>
                <w:rFonts w:cs="Times New Roman"/>
              </w:rPr>
              <w:t>the</w:t>
            </w:r>
            <w:proofErr w:type="gramEnd"/>
            <w:r>
              <w:rPr>
                <w:rFonts w:cs="Times New Roman"/>
              </w:rPr>
              <w:t xml:space="preserve"> limit set forth above shall apply in the aggregate in respect of all “occurrences” in any one annual period of insurance happening after the Insured’s financial interest in the aircraft or spares and equipment has ceased.</w:t>
            </w:r>
          </w:p>
        </w:tc>
        <w:tc>
          <w:tcPr>
            <w:tcW w:w="7732" w:type="dxa"/>
          </w:tcPr>
          <w:p w:rsidR="00D24B0A" w:rsidRPr="00251D01" w:rsidRDefault="00D24B0A" w:rsidP="004E64FA">
            <w:pPr>
              <w:ind w:left="1134" w:hanging="1134"/>
              <w:rPr>
                <w:rFonts w:cs="Times New Roman"/>
                <w:b/>
                <w:lang w:val="fr-FR"/>
              </w:rPr>
            </w:pPr>
            <w:r w:rsidRPr="00251D01">
              <w:rPr>
                <w:rFonts w:cs="Times New Roman"/>
                <w:b/>
                <w:lang w:val="fr-FR"/>
              </w:rPr>
              <w:t>Item 3.</w:t>
            </w:r>
            <w:r w:rsidRPr="00251D01">
              <w:rPr>
                <w:rFonts w:cs="Times New Roman"/>
                <w:b/>
                <w:lang w:val="fr-FR"/>
              </w:rPr>
              <w:tab/>
              <w:t>Limites d’Engagement des Assureurs :</w:t>
            </w:r>
          </w:p>
          <w:p w:rsidR="00D24B0A" w:rsidRPr="00251D01" w:rsidRDefault="00D24B0A" w:rsidP="004E64FA">
            <w:pPr>
              <w:ind w:left="1701" w:hanging="567"/>
              <w:rPr>
                <w:rFonts w:cs="Times New Roman"/>
                <w:lang w:val="fr-FR"/>
              </w:rPr>
            </w:pPr>
            <w:r w:rsidRPr="00251D01">
              <w:rPr>
                <w:rFonts w:cs="Times New Roman"/>
                <w:lang w:val="fr-FR"/>
              </w:rPr>
              <w:t>(a)</w:t>
            </w:r>
            <w:r w:rsidRPr="00251D01">
              <w:rPr>
                <w:rFonts w:cs="Times New Roman"/>
                <w:lang w:val="fr-FR"/>
              </w:rPr>
              <w:tab/>
              <w:t xml:space="preserve">Section </w:t>
            </w:r>
            <w:r w:rsidR="005B2CE7">
              <w:rPr>
                <w:rFonts w:cs="Times New Roman"/>
                <w:lang w:val="fr-FR"/>
              </w:rPr>
              <w:t xml:space="preserve">Une </w:t>
            </w:r>
            <w:r w:rsidRPr="00251D01">
              <w:rPr>
                <w:rFonts w:cs="Times New Roman"/>
                <w:lang w:val="fr-FR"/>
              </w:rPr>
              <w:t xml:space="preserve">– Garantie Corps, Pièces </w:t>
            </w:r>
            <w:r w:rsidR="005522AA" w:rsidRPr="00251D01">
              <w:rPr>
                <w:rFonts w:cs="Times New Roman"/>
                <w:lang w:val="fr-FR"/>
              </w:rPr>
              <w:t>détachées</w:t>
            </w:r>
            <w:r w:rsidRPr="00251D01">
              <w:rPr>
                <w:rFonts w:cs="Times New Roman"/>
                <w:lang w:val="fr-FR"/>
              </w:rPr>
              <w:t xml:space="preserve"> et Equipement</w:t>
            </w:r>
          </w:p>
          <w:p w:rsidR="00D24B0A" w:rsidRPr="00251D01" w:rsidRDefault="00D24B0A" w:rsidP="0045170A">
            <w:pPr>
              <w:tabs>
                <w:tab w:val="left" w:pos="4145"/>
              </w:tabs>
              <w:ind w:left="2268" w:hanging="567"/>
              <w:rPr>
                <w:rFonts w:cs="Times New Roman"/>
                <w:lang w:val="fr-FR"/>
              </w:rPr>
            </w:pPr>
            <w:r w:rsidRPr="00251D01">
              <w:rPr>
                <w:rFonts w:cs="Times New Roman"/>
                <w:lang w:val="fr-FR"/>
              </w:rPr>
              <w:t>1.</w:t>
            </w:r>
            <w:r w:rsidRPr="00251D01">
              <w:rPr>
                <w:rFonts w:cs="Times New Roman"/>
                <w:lang w:val="fr-FR"/>
              </w:rPr>
              <w:tab/>
              <w:t>Corps</w:t>
            </w:r>
            <w:r w:rsidRPr="00251D01">
              <w:rPr>
                <w:rFonts w:cs="Times New Roman"/>
                <w:lang w:val="fr-FR"/>
              </w:rPr>
              <w:tab/>
              <w:t>« </w:t>
            </w:r>
            <w:r w:rsidRPr="00DF5B17">
              <w:rPr>
                <w:rFonts w:cs="Times New Roman"/>
                <w:lang w:val="fr-FR"/>
              </w:rPr>
              <w:t>valeur stipulée</w:t>
            </w:r>
            <w:r w:rsidRPr="00251D01">
              <w:rPr>
                <w:rFonts w:cs="Times New Roman"/>
                <w:lang w:val="fr-FR"/>
              </w:rPr>
              <w:t xml:space="preserve"> » maximum </w:t>
            </w:r>
            <w:r w:rsidR="006E7111" w:rsidRPr="00251D01">
              <w:rPr>
                <w:rFonts w:cs="Times New Roman"/>
                <w:lang w:val="fr-FR"/>
              </w:rPr>
              <w:tab/>
            </w:r>
            <w:r w:rsidR="006E7111" w:rsidRPr="00251D01">
              <w:rPr>
                <w:rFonts w:cs="Times New Roman"/>
                <w:lang w:val="fr-FR"/>
              </w:rPr>
              <w:br/>
            </w:r>
            <w:r w:rsidRPr="00251D01">
              <w:rPr>
                <w:rFonts w:cs="Times New Roman"/>
                <w:lang w:val="fr-FR"/>
              </w:rPr>
              <w:t>................ par aéronef</w:t>
            </w:r>
          </w:p>
          <w:p w:rsidR="00D24B0A" w:rsidRPr="00251D01" w:rsidRDefault="00D24B0A" w:rsidP="0045170A">
            <w:pPr>
              <w:tabs>
                <w:tab w:val="left" w:pos="4145"/>
                <w:tab w:val="left" w:pos="6663"/>
              </w:tabs>
              <w:ind w:left="2268" w:hanging="567"/>
              <w:rPr>
                <w:rFonts w:cs="Times New Roman"/>
                <w:lang w:val="fr-FR"/>
              </w:rPr>
            </w:pPr>
            <w:r w:rsidRPr="00251D01">
              <w:rPr>
                <w:rFonts w:cs="Times New Roman"/>
                <w:lang w:val="fr-FR"/>
              </w:rPr>
              <w:t>2.</w:t>
            </w:r>
            <w:r w:rsidRPr="00251D01">
              <w:rPr>
                <w:rFonts w:cs="Times New Roman"/>
                <w:lang w:val="fr-FR"/>
              </w:rPr>
              <w:tab/>
              <w:t xml:space="preserve">Pièces </w:t>
            </w:r>
            <w:r w:rsidR="0045170A" w:rsidRPr="00251D01">
              <w:rPr>
                <w:rFonts w:cs="Times New Roman"/>
                <w:lang w:val="fr-FR"/>
              </w:rPr>
              <w:t>de Rechange</w:t>
            </w:r>
            <w:r w:rsidRPr="00251D01">
              <w:rPr>
                <w:rFonts w:cs="Times New Roman"/>
                <w:lang w:val="fr-FR"/>
              </w:rPr>
              <w:tab/>
              <w:t>Maximum par expédition</w:t>
            </w:r>
            <w:r w:rsidRPr="00251D01">
              <w:rPr>
                <w:rFonts w:cs="Times New Roman"/>
                <w:lang w:val="fr-FR"/>
              </w:rPr>
              <w:tab/>
            </w:r>
            <w:r w:rsidR="006E7111" w:rsidRPr="00251D01">
              <w:rPr>
                <w:rFonts w:cs="Times New Roman"/>
                <w:lang w:val="fr-FR"/>
              </w:rPr>
              <w:br/>
            </w:r>
            <w:r w:rsidRPr="00251D01">
              <w:rPr>
                <w:rFonts w:cs="Times New Roman"/>
                <w:lang w:val="fr-FR"/>
              </w:rPr>
              <w:t xml:space="preserve"> ................</w:t>
            </w:r>
          </w:p>
          <w:p w:rsidR="00D24B0A" w:rsidRPr="00251D01" w:rsidRDefault="00D24B0A" w:rsidP="0045170A">
            <w:pPr>
              <w:tabs>
                <w:tab w:val="left" w:pos="4145"/>
                <w:tab w:val="left" w:pos="6663"/>
              </w:tabs>
              <w:ind w:left="2268"/>
              <w:rPr>
                <w:rFonts w:cs="Times New Roman"/>
                <w:lang w:val="fr-FR"/>
              </w:rPr>
            </w:pPr>
            <w:r w:rsidRPr="00251D01">
              <w:rPr>
                <w:rFonts w:cs="Times New Roman"/>
                <w:lang w:val="fr-FR"/>
              </w:rPr>
              <w:t>Et Equipement</w:t>
            </w:r>
            <w:r w:rsidRPr="00251D01">
              <w:rPr>
                <w:rFonts w:cs="Times New Roman"/>
                <w:lang w:val="fr-FR"/>
              </w:rPr>
              <w:tab/>
              <w:t>Maximum par site</w:t>
            </w:r>
            <w:r w:rsidRPr="00251D01">
              <w:rPr>
                <w:rFonts w:cs="Times New Roman"/>
                <w:lang w:val="fr-FR"/>
              </w:rPr>
              <w:tab/>
              <w:t xml:space="preserve"> </w:t>
            </w:r>
            <w:r w:rsidR="006E7111" w:rsidRPr="00251D01">
              <w:rPr>
                <w:rFonts w:cs="Times New Roman"/>
                <w:lang w:val="fr-FR"/>
              </w:rPr>
              <w:br/>
            </w:r>
            <w:r w:rsidRPr="00251D01">
              <w:rPr>
                <w:rFonts w:cs="Times New Roman"/>
                <w:lang w:val="fr-FR"/>
              </w:rPr>
              <w:t>................</w:t>
            </w:r>
          </w:p>
          <w:p w:rsidR="00D24B0A" w:rsidRPr="00251D01" w:rsidRDefault="00D24B0A" w:rsidP="004E64FA">
            <w:pPr>
              <w:tabs>
                <w:tab w:val="left" w:pos="3686"/>
              </w:tabs>
              <w:ind w:left="1701" w:hanging="567"/>
              <w:rPr>
                <w:rFonts w:cs="Times New Roman"/>
                <w:lang w:val="fr-FR"/>
              </w:rPr>
            </w:pPr>
            <w:r w:rsidRPr="00251D01">
              <w:rPr>
                <w:rFonts w:cs="Times New Roman"/>
                <w:lang w:val="fr-FR"/>
              </w:rPr>
              <w:t>(b)</w:t>
            </w:r>
            <w:r w:rsidRPr="00251D01">
              <w:rPr>
                <w:rFonts w:cs="Times New Roman"/>
                <w:lang w:val="fr-FR"/>
              </w:rPr>
              <w:tab/>
              <w:t xml:space="preserve">Section </w:t>
            </w:r>
            <w:r w:rsidR="005B2CE7">
              <w:rPr>
                <w:rFonts w:cs="Times New Roman"/>
                <w:lang w:val="fr-FR"/>
              </w:rPr>
              <w:t xml:space="preserve">Deux </w:t>
            </w:r>
            <w:r w:rsidRPr="00251D01">
              <w:rPr>
                <w:rFonts w:cs="Times New Roman"/>
                <w:lang w:val="fr-FR"/>
              </w:rPr>
              <w:t>– Garantie Responsabilité Civile</w:t>
            </w:r>
          </w:p>
          <w:p w:rsidR="00D24B0A" w:rsidRPr="00251D01" w:rsidRDefault="00D24B0A" w:rsidP="004E64FA">
            <w:pPr>
              <w:tabs>
                <w:tab w:val="left" w:pos="3686"/>
              </w:tabs>
              <w:ind w:left="1701"/>
              <w:rPr>
                <w:rFonts w:cs="Times New Roman"/>
                <w:lang w:val="fr-FR"/>
              </w:rPr>
            </w:pPr>
            <w:r w:rsidRPr="00251D01">
              <w:rPr>
                <w:rFonts w:cs="Times New Roman"/>
                <w:lang w:val="fr-FR"/>
              </w:rPr>
              <w:t>Limite unique et confondue (« dommage corporel » / « dommage matériel ») ........................ par « occurrence », mais</w:t>
            </w:r>
          </w:p>
          <w:p w:rsidR="00D24B0A" w:rsidRPr="00251D01" w:rsidRDefault="00D24B0A" w:rsidP="00D24B0A">
            <w:pPr>
              <w:pStyle w:val="ListParagraph"/>
              <w:numPr>
                <w:ilvl w:val="0"/>
                <w:numId w:val="1"/>
              </w:numPr>
              <w:tabs>
                <w:tab w:val="left" w:pos="3686"/>
              </w:tabs>
              <w:rPr>
                <w:rFonts w:cs="Times New Roman"/>
                <w:lang w:val="fr-FR"/>
              </w:rPr>
            </w:pPr>
            <w:r w:rsidRPr="00251D01">
              <w:rPr>
                <w:rFonts w:cs="Times New Roman"/>
                <w:lang w:val="fr-FR"/>
              </w:rPr>
              <w:t>la limite mentionnée ci-dessus s’applique séparément par « </w:t>
            </w:r>
            <w:r w:rsidRPr="00DF5B17">
              <w:rPr>
                <w:rFonts w:cs="Times New Roman"/>
                <w:lang w:val="fr-FR"/>
              </w:rPr>
              <w:t>occurrences</w:t>
            </w:r>
            <w:r w:rsidRPr="00251D01">
              <w:rPr>
                <w:rFonts w:cs="Times New Roman"/>
                <w:lang w:val="fr-FR"/>
              </w:rPr>
              <w:t xml:space="preserve"> » survenant </w:t>
            </w:r>
            <w:r w:rsidR="00611402" w:rsidRPr="00251D01">
              <w:rPr>
                <w:rFonts w:cs="Times New Roman"/>
                <w:lang w:val="fr-FR"/>
              </w:rPr>
              <w:t xml:space="preserve">dès lors que </w:t>
            </w:r>
            <w:r w:rsidRPr="00251D01">
              <w:rPr>
                <w:rFonts w:cs="Times New Roman"/>
                <w:lang w:val="fr-FR"/>
              </w:rPr>
              <w:t>l’Assuré a un intérêt financier dans l’aéronef ;</w:t>
            </w:r>
          </w:p>
          <w:p w:rsidR="00D24B0A" w:rsidRPr="00251D01" w:rsidRDefault="00D24B0A" w:rsidP="00D24B0A">
            <w:pPr>
              <w:tabs>
                <w:tab w:val="left" w:pos="3686"/>
              </w:tabs>
              <w:ind w:left="2268" w:hanging="567"/>
              <w:rPr>
                <w:rFonts w:cs="Times New Roman"/>
                <w:lang w:val="fr-FR"/>
              </w:rPr>
            </w:pPr>
            <w:r w:rsidRPr="00251D01">
              <w:rPr>
                <w:rFonts w:cs="Times New Roman"/>
                <w:lang w:val="fr-FR"/>
              </w:rPr>
              <w:t>2.</w:t>
            </w:r>
            <w:r w:rsidRPr="00251D01">
              <w:rPr>
                <w:rFonts w:cs="Times New Roman"/>
                <w:lang w:val="fr-FR"/>
              </w:rPr>
              <w:tab/>
              <w:t xml:space="preserve">la limite mentionnée ci-dessus s’applique en tout par année d’assurance pour toutes les « occurrences » survenant lorsque l’Assuré a cessé d’avoir un intérêt financier dans l’aéronef, les pièces </w:t>
            </w:r>
            <w:r w:rsidR="0045170A" w:rsidRPr="00251D01">
              <w:rPr>
                <w:rFonts w:cs="Times New Roman"/>
                <w:lang w:val="fr-FR"/>
              </w:rPr>
              <w:t>de rechange</w:t>
            </w:r>
            <w:r w:rsidRPr="00251D01">
              <w:rPr>
                <w:rFonts w:cs="Times New Roman"/>
                <w:lang w:val="fr-FR"/>
              </w:rPr>
              <w:t xml:space="preserve"> et l’équipement.</w:t>
            </w:r>
          </w:p>
        </w:tc>
      </w:tr>
      <w:tr w:rsidR="00D24B0A" w:rsidRPr="00187E07" w:rsidTr="006E7111">
        <w:tc>
          <w:tcPr>
            <w:tcW w:w="7054" w:type="dxa"/>
          </w:tcPr>
          <w:p w:rsidR="00D24B0A" w:rsidRPr="00071829" w:rsidRDefault="00D24B0A" w:rsidP="00071829">
            <w:pPr>
              <w:tabs>
                <w:tab w:val="left" w:pos="567"/>
                <w:tab w:val="left" w:pos="3686"/>
              </w:tabs>
              <w:ind w:left="1134" w:hanging="1134"/>
              <w:rPr>
                <w:rFonts w:cs="Times New Roman"/>
                <w:b/>
              </w:rPr>
            </w:pPr>
            <w:r>
              <w:rPr>
                <w:rFonts w:cs="Times New Roman"/>
                <w:b/>
              </w:rPr>
              <w:t>Item 4.</w:t>
            </w:r>
            <w:r>
              <w:rPr>
                <w:rFonts w:cs="Times New Roman"/>
                <w:b/>
              </w:rPr>
              <w:tab/>
              <w:t>Geographical Limits:</w:t>
            </w:r>
          </w:p>
        </w:tc>
        <w:tc>
          <w:tcPr>
            <w:tcW w:w="7732" w:type="dxa"/>
          </w:tcPr>
          <w:p w:rsidR="00D24B0A" w:rsidRPr="00251D01" w:rsidRDefault="00D24B0A" w:rsidP="00D24B0A">
            <w:pPr>
              <w:tabs>
                <w:tab w:val="left" w:pos="567"/>
                <w:tab w:val="left" w:pos="3686"/>
              </w:tabs>
              <w:ind w:left="1134" w:hanging="1134"/>
              <w:rPr>
                <w:rFonts w:cs="Times New Roman"/>
                <w:b/>
                <w:lang w:val="fr-FR"/>
              </w:rPr>
            </w:pPr>
            <w:r w:rsidRPr="00251D01">
              <w:rPr>
                <w:rFonts w:cs="Times New Roman"/>
                <w:b/>
                <w:lang w:val="fr-FR"/>
              </w:rPr>
              <w:t>Item 4.</w:t>
            </w:r>
            <w:r w:rsidRPr="00251D01">
              <w:rPr>
                <w:rFonts w:cs="Times New Roman"/>
                <w:b/>
                <w:lang w:val="fr-FR"/>
              </w:rPr>
              <w:tab/>
              <w:t>Limites Géographiques :</w:t>
            </w:r>
          </w:p>
        </w:tc>
      </w:tr>
      <w:tr w:rsidR="00D24B0A" w:rsidRPr="00B845A3" w:rsidTr="006E7111">
        <w:tc>
          <w:tcPr>
            <w:tcW w:w="7054" w:type="dxa"/>
          </w:tcPr>
          <w:p w:rsidR="00D24B0A" w:rsidRDefault="00D24B0A" w:rsidP="00071829">
            <w:pPr>
              <w:tabs>
                <w:tab w:val="left" w:pos="567"/>
                <w:tab w:val="left" w:pos="3686"/>
              </w:tabs>
              <w:ind w:left="1134" w:hanging="1134"/>
              <w:rPr>
                <w:rFonts w:cs="Times New Roman"/>
                <w:b/>
              </w:rPr>
            </w:pPr>
            <w:r>
              <w:rPr>
                <w:rFonts w:cs="Times New Roman"/>
                <w:b/>
              </w:rPr>
              <w:lastRenderedPageBreak/>
              <w:t>Item 5.</w:t>
            </w:r>
            <w:r>
              <w:rPr>
                <w:rFonts w:cs="Times New Roman"/>
                <w:b/>
              </w:rPr>
              <w:tab/>
              <w:t>Premium:</w:t>
            </w:r>
          </w:p>
          <w:p w:rsidR="00D24B0A" w:rsidRDefault="00D24B0A" w:rsidP="00071829">
            <w:pPr>
              <w:tabs>
                <w:tab w:val="left" w:pos="567"/>
                <w:tab w:val="left" w:pos="3686"/>
              </w:tabs>
              <w:ind w:left="1134"/>
              <w:rPr>
                <w:rFonts w:cs="Times New Roman"/>
              </w:rPr>
            </w:pPr>
            <w:r>
              <w:rPr>
                <w:rFonts w:cs="Times New Roman"/>
              </w:rPr>
              <w:t>The premium to be paid to the Insurers in respect of this Policy is as follows:</w:t>
            </w:r>
          </w:p>
          <w:p w:rsidR="00D24B0A" w:rsidRDefault="00D24B0A" w:rsidP="00071829">
            <w:pPr>
              <w:tabs>
                <w:tab w:val="left" w:pos="567"/>
                <w:tab w:val="left" w:pos="3686"/>
              </w:tabs>
              <w:ind w:left="1701" w:hanging="567"/>
              <w:rPr>
                <w:rFonts w:cs="Times New Roman"/>
              </w:rPr>
            </w:pPr>
            <w:r>
              <w:rPr>
                <w:rFonts w:cs="Times New Roman"/>
              </w:rPr>
              <w:t>(a)</w:t>
            </w:r>
            <w:r>
              <w:rPr>
                <w:rFonts w:cs="Times New Roman"/>
              </w:rPr>
              <w:tab/>
              <w:t>For Section One - Hull and Spares and Equipment Coverage</w:t>
            </w:r>
            <w:r w:rsidR="006E7111">
              <w:rPr>
                <w:rFonts w:cs="Times New Roman"/>
              </w:rPr>
              <w:tab/>
            </w:r>
          </w:p>
          <w:p w:rsidR="00D24B0A" w:rsidRPr="00071829" w:rsidRDefault="00D24B0A" w:rsidP="00071829">
            <w:pPr>
              <w:tabs>
                <w:tab w:val="left" w:pos="567"/>
                <w:tab w:val="left" w:pos="3686"/>
              </w:tabs>
              <w:ind w:left="1701" w:hanging="567"/>
              <w:rPr>
                <w:rFonts w:cs="Times New Roman"/>
              </w:rPr>
            </w:pPr>
            <w:r>
              <w:rPr>
                <w:rFonts w:cs="Times New Roman"/>
              </w:rPr>
              <w:t>(b)</w:t>
            </w:r>
            <w:r>
              <w:rPr>
                <w:rFonts w:cs="Times New Roman"/>
              </w:rPr>
              <w:tab/>
              <w:t>For Section Two - Liability Coverage</w:t>
            </w:r>
          </w:p>
        </w:tc>
        <w:tc>
          <w:tcPr>
            <w:tcW w:w="7732" w:type="dxa"/>
          </w:tcPr>
          <w:p w:rsidR="00D24B0A" w:rsidRPr="00251D01" w:rsidRDefault="00D24B0A" w:rsidP="004E64FA">
            <w:pPr>
              <w:tabs>
                <w:tab w:val="left" w:pos="567"/>
                <w:tab w:val="left" w:pos="3686"/>
              </w:tabs>
              <w:ind w:left="1134" w:hanging="1134"/>
              <w:rPr>
                <w:rFonts w:cs="Times New Roman"/>
                <w:b/>
                <w:lang w:val="fr-FR"/>
              </w:rPr>
            </w:pPr>
            <w:r w:rsidRPr="00251D01">
              <w:rPr>
                <w:rFonts w:cs="Times New Roman"/>
                <w:b/>
                <w:lang w:val="fr-FR"/>
              </w:rPr>
              <w:t>Item 5.</w:t>
            </w:r>
            <w:r w:rsidRPr="00251D01">
              <w:rPr>
                <w:rFonts w:cs="Times New Roman"/>
                <w:b/>
                <w:lang w:val="fr-FR"/>
              </w:rPr>
              <w:tab/>
              <w:t>Prime :</w:t>
            </w:r>
          </w:p>
          <w:p w:rsidR="00D24B0A" w:rsidRPr="00251D01" w:rsidRDefault="00D24B0A" w:rsidP="004E64FA">
            <w:pPr>
              <w:tabs>
                <w:tab w:val="left" w:pos="567"/>
                <w:tab w:val="left" w:pos="3686"/>
              </w:tabs>
              <w:ind w:left="1134"/>
              <w:rPr>
                <w:rFonts w:cs="Times New Roman"/>
                <w:lang w:val="fr-FR"/>
              </w:rPr>
            </w:pPr>
            <w:r w:rsidRPr="00251D01">
              <w:rPr>
                <w:rFonts w:cs="Times New Roman"/>
                <w:lang w:val="fr-FR"/>
              </w:rPr>
              <w:t>La prime à régler aux Assureurs au titre de la présente Police est la suivante :</w:t>
            </w:r>
            <w:r w:rsidR="006E7111" w:rsidRPr="00251D01">
              <w:rPr>
                <w:rFonts w:cs="Times New Roman"/>
                <w:lang w:val="fr-FR"/>
              </w:rPr>
              <w:tab/>
            </w:r>
          </w:p>
          <w:p w:rsidR="00D24B0A" w:rsidRPr="00251D01" w:rsidRDefault="00D24B0A" w:rsidP="004E64FA">
            <w:pPr>
              <w:tabs>
                <w:tab w:val="left" w:pos="567"/>
                <w:tab w:val="left" w:pos="3686"/>
              </w:tabs>
              <w:ind w:left="1701" w:hanging="567"/>
              <w:rPr>
                <w:rFonts w:cs="Times New Roman"/>
                <w:lang w:val="fr-FR"/>
              </w:rPr>
            </w:pPr>
            <w:r w:rsidRPr="00251D01">
              <w:rPr>
                <w:rFonts w:cs="Times New Roman"/>
                <w:lang w:val="fr-FR"/>
              </w:rPr>
              <w:t>(a)</w:t>
            </w:r>
            <w:r w:rsidRPr="00251D01">
              <w:rPr>
                <w:rFonts w:cs="Times New Roman"/>
                <w:lang w:val="fr-FR"/>
              </w:rPr>
              <w:tab/>
              <w:t xml:space="preserve">Pour la Section </w:t>
            </w:r>
            <w:r w:rsidR="00474141">
              <w:rPr>
                <w:rFonts w:cs="Times New Roman"/>
                <w:lang w:val="fr-FR"/>
              </w:rPr>
              <w:t xml:space="preserve">Une </w:t>
            </w:r>
            <w:r w:rsidRPr="00251D01">
              <w:rPr>
                <w:rFonts w:cs="Times New Roman"/>
                <w:lang w:val="fr-FR"/>
              </w:rPr>
              <w:t xml:space="preserve">- Garantie Corps, Pièces </w:t>
            </w:r>
            <w:r w:rsidR="005522AA" w:rsidRPr="00251D01">
              <w:rPr>
                <w:rFonts w:cs="Times New Roman"/>
                <w:lang w:val="fr-FR"/>
              </w:rPr>
              <w:t>détachées</w:t>
            </w:r>
            <w:r w:rsidRPr="00251D01">
              <w:rPr>
                <w:rFonts w:cs="Times New Roman"/>
                <w:lang w:val="fr-FR"/>
              </w:rPr>
              <w:t xml:space="preserve"> et Equipements</w:t>
            </w:r>
          </w:p>
          <w:p w:rsidR="00D24B0A" w:rsidRPr="00251D01" w:rsidRDefault="00D24B0A" w:rsidP="00474141">
            <w:pPr>
              <w:tabs>
                <w:tab w:val="left" w:pos="567"/>
                <w:tab w:val="left" w:pos="3686"/>
              </w:tabs>
              <w:ind w:left="1701" w:hanging="567"/>
              <w:rPr>
                <w:rFonts w:cs="Times New Roman"/>
                <w:lang w:val="fr-FR"/>
              </w:rPr>
            </w:pPr>
            <w:r w:rsidRPr="00251D01">
              <w:rPr>
                <w:rFonts w:cs="Times New Roman"/>
                <w:lang w:val="fr-FR"/>
              </w:rPr>
              <w:t>(b)</w:t>
            </w:r>
            <w:r w:rsidRPr="00251D01">
              <w:rPr>
                <w:rFonts w:cs="Times New Roman"/>
                <w:lang w:val="fr-FR"/>
              </w:rPr>
              <w:tab/>
              <w:t xml:space="preserve">Pour la Section </w:t>
            </w:r>
            <w:r w:rsidR="00474141">
              <w:rPr>
                <w:rFonts w:cs="Times New Roman"/>
                <w:lang w:val="fr-FR"/>
              </w:rPr>
              <w:t xml:space="preserve">Deux </w:t>
            </w:r>
            <w:r w:rsidRPr="00251D01">
              <w:rPr>
                <w:rFonts w:cs="Times New Roman"/>
                <w:lang w:val="fr-FR"/>
              </w:rPr>
              <w:t>– Garantie Responsabilité Civile</w:t>
            </w:r>
          </w:p>
        </w:tc>
      </w:tr>
      <w:tr w:rsidR="00D24B0A" w:rsidRPr="00187E07" w:rsidTr="006E7111">
        <w:tc>
          <w:tcPr>
            <w:tcW w:w="7054" w:type="dxa"/>
          </w:tcPr>
          <w:p w:rsidR="00D24B0A" w:rsidRDefault="00D24B0A" w:rsidP="00071829">
            <w:pPr>
              <w:tabs>
                <w:tab w:val="left" w:pos="3686"/>
              </w:tabs>
              <w:ind w:left="1134" w:hanging="1134"/>
              <w:rPr>
                <w:rFonts w:cs="Times New Roman"/>
                <w:b/>
              </w:rPr>
            </w:pPr>
            <w:r>
              <w:rPr>
                <w:rFonts w:cs="Times New Roman"/>
                <w:b/>
              </w:rPr>
              <w:t>Item 6.</w:t>
            </w:r>
            <w:r>
              <w:rPr>
                <w:rFonts w:cs="Times New Roman"/>
                <w:b/>
              </w:rPr>
              <w:tab/>
              <w:t>Address for Notices:</w:t>
            </w:r>
          </w:p>
          <w:p w:rsidR="00D24B0A" w:rsidRDefault="00D24B0A" w:rsidP="00071829">
            <w:pPr>
              <w:tabs>
                <w:tab w:val="left" w:pos="3686"/>
              </w:tabs>
              <w:ind w:left="1134"/>
              <w:rPr>
                <w:rFonts w:cs="Times New Roman"/>
              </w:rPr>
            </w:pPr>
            <w:r>
              <w:rPr>
                <w:rFonts w:cs="Times New Roman"/>
              </w:rPr>
              <w:t>All notices pursuant to the terms and conditions of this Policy shall be given to:</w:t>
            </w:r>
          </w:p>
          <w:p w:rsidR="00D24B0A" w:rsidRDefault="00D24B0A" w:rsidP="00071829">
            <w:pPr>
              <w:tabs>
                <w:tab w:val="left" w:pos="3686"/>
              </w:tabs>
              <w:ind w:left="1134"/>
              <w:rPr>
                <w:rFonts w:cs="Times New Roman"/>
                <w:b/>
              </w:rPr>
            </w:pPr>
            <w:r>
              <w:rPr>
                <w:rFonts w:cs="Times New Roman"/>
                <w:b/>
              </w:rPr>
              <w:t>Dated in London:</w:t>
            </w:r>
          </w:p>
        </w:tc>
        <w:tc>
          <w:tcPr>
            <w:tcW w:w="7732" w:type="dxa"/>
          </w:tcPr>
          <w:p w:rsidR="00D24B0A" w:rsidRPr="00251D01" w:rsidRDefault="00D24B0A" w:rsidP="004E64FA">
            <w:pPr>
              <w:tabs>
                <w:tab w:val="left" w:pos="3686"/>
              </w:tabs>
              <w:ind w:left="1134" w:hanging="1134"/>
              <w:rPr>
                <w:rFonts w:cs="Times New Roman"/>
                <w:b/>
                <w:lang w:val="fr-FR"/>
              </w:rPr>
            </w:pPr>
            <w:r w:rsidRPr="00251D01">
              <w:rPr>
                <w:rFonts w:cs="Times New Roman"/>
                <w:b/>
                <w:lang w:val="fr-FR"/>
              </w:rPr>
              <w:t>Item 6.</w:t>
            </w:r>
            <w:r w:rsidRPr="00251D01">
              <w:rPr>
                <w:rFonts w:cs="Times New Roman"/>
                <w:b/>
                <w:lang w:val="fr-FR"/>
              </w:rPr>
              <w:tab/>
              <w:t>Adresse pour les Notifications :</w:t>
            </w:r>
          </w:p>
          <w:p w:rsidR="00D24B0A" w:rsidRPr="00251D01" w:rsidRDefault="00D24B0A" w:rsidP="004E64FA">
            <w:pPr>
              <w:tabs>
                <w:tab w:val="left" w:pos="3686"/>
              </w:tabs>
              <w:ind w:left="1134"/>
              <w:rPr>
                <w:rFonts w:cs="Times New Roman"/>
                <w:lang w:val="fr-FR"/>
              </w:rPr>
            </w:pPr>
            <w:r w:rsidRPr="00251D01">
              <w:rPr>
                <w:rFonts w:cs="Times New Roman"/>
                <w:lang w:val="fr-FR"/>
              </w:rPr>
              <w:t>Toutes les notifications faites en application des termes et conditions de la présente Police doivent être adressées à:</w:t>
            </w:r>
          </w:p>
          <w:p w:rsidR="00D24B0A" w:rsidRPr="00251D01" w:rsidRDefault="00D24B0A" w:rsidP="006E7111">
            <w:pPr>
              <w:tabs>
                <w:tab w:val="left" w:pos="3686"/>
              </w:tabs>
              <w:ind w:left="1134"/>
              <w:rPr>
                <w:rFonts w:cs="Times New Roman"/>
                <w:b/>
                <w:lang w:val="fr-FR"/>
              </w:rPr>
            </w:pPr>
            <w:r w:rsidRPr="00251D01">
              <w:rPr>
                <w:rFonts w:cs="Times New Roman"/>
                <w:b/>
                <w:lang w:val="fr-FR"/>
              </w:rPr>
              <w:t xml:space="preserve">Daté </w:t>
            </w:r>
            <w:r w:rsidRPr="005B2CE7">
              <w:rPr>
                <w:rFonts w:cs="Times New Roman"/>
                <w:b/>
                <w:lang w:val="fr-FR"/>
              </w:rPr>
              <w:t>à Londres</w:t>
            </w:r>
            <w:r w:rsidRPr="00251D01">
              <w:rPr>
                <w:rFonts w:cs="Times New Roman"/>
                <w:b/>
                <w:lang w:val="fr-FR"/>
              </w:rPr>
              <w:t xml:space="preserve"> :</w:t>
            </w:r>
          </w:p>
        </w:tc>
      </w:tr>
      <w:tr w:rsidR="00D24B0A" w:rsidRPr="00B845A3" w:rsidTr="006E7111">
        <w:tc>
          <w:tcPr>
            <w:tcW w:w="7054" w:type="dxa"/>
          </w:tcPr>
          <w:p w:rsidR="00D24B0A" w:rsidRDefault="00D24B0A" w:rsidP="00071829">
            <w:pPr>
              <w:jc w:val="center"/>
              <w:rPr>
                <w:rFonts w:cs="Times New Roman"/>
                <w:b/>
              </w:rPr>
            </w:pPr>
            <w:r>
              <w:rPr>
                <w:rFonts w:cs="Times New Roman"/>
                <w:b/>
              </w:rPr>
              <w:t>SCHEDULE OF AIRCRAFT</w:t>
            </w:r>
          </w:p>
          <w:p w:rsidR="00D24B0A" w:rsidRDefault="00D24B0A" w:rsidP="00071829">
            <w:pPr>
              <w:tabs>
                <w:tab w:val="left" w:pos="1134"/>
                <w:tab w:val="left" w:pos="2835"/>
                <w:tab w:val="left" w:pos="5245"/>
                <w:tab w:val="left" w:pos="7655"/>
              </w:tabs>
              <w:rPr>
                <w:rFonts w:cs="Times New Roman"/>
                <w:b/>
              </w:rPr>
            </w:pPr>
            <w:r>
              <w:rPr>
                <w:rFonts w:cs="Times New Roman"/>
                <w:b/>
              </w:rPr>
              <w:t>Type</w:t>
            </w:r>
            <w:r>
              <w:rPr>
                <w:rFonts w:cs="Times New Roman"/>
                <w:b/>
              </w:rPr>
              <w:tab/>
              <w:t>Registration</w:t>
            </w:r>
            <w:r>
              <w:rPr>
                <w:rFonts w:cs="Times New Roman"/>
                <w:b/>
              </w:rPr>
              <w:tab/>
              <w:t xml:space="preserve">Stipulated Loss Value at </w:t>
            </w:r>
            <w:r>
              <w:rPr>
                <w:rFonts w:cs="Times New Roman"/>
                <w:b/>
              </w:rPr>
              <w:tab/>
              <w:t>Operator</w:t>
            </w:r>
            <w:r>
              <w:rPr>
                <w:rFonts w:cs="Times New Roman"/>
                <w:b/>
              </w:rPr>
              <w:br/>
            </w:r>
            <w:r>
              <w:rPr>
                <w:rFonts w:cs="Times New Roman"/>
                <w:b/>
              </w:rPr>
              <w:tab/>
            </w:r>
            <w:r>
              <w:rPr>
                <w:rFonts w:cs="Times New Roman"/>
                <w:b/>
              </w:rPr>
              <w:tab/>
              <w:t>inception hereof</w:t>
            </w:r>
          </w:p>
        </w:tc>
        <w:tc>
          <w:tcPr>
            <w:tcW w:w="7732" w:type="dxa"/>
          </w:tcPr>
          <w:p w:rsidR="00D24B0A" w:rsidRPr="00251D01" w:rsidRDefault="00D24B0A" w:rsidP="004E64FA">
            <w:pPr>
              <w:jc w:val="center"/>
              <w:rPr>
                <w:rFonts w:cs="Times New Roman"/>
                <w:b/>
                <w:lang w:val="fr-FR"/>
              </w:rPr>
            </w:pPr>
            <w:r w:rsidRPr="00251D01">
              <w:rPr>
                <w:rFonts w:cs="Times New Roman"/>
                <w:b/>
                <w:lang w:val="fr-FR"/>
              </w:rPr>
              <w:t>LISTE DES AERONEFS</w:t>
            </w:r>
          </w:p>
          <w:p w:rsidR="00D24B0A" w:rsidRPr="00251D01" w:rsidRDefault="00D24B0A" w:rsidP="00D24B0A">
            <w:pPr>
              <w:tabs>
                <w:tab w:val="left" w:pos="1134"/>
                <w:tab w:val="left" w:pos="2835"/>
                <w:tab w:val="left" w:pos="5562"/>
                <w:tab w:val="left" w:pos="7655"/>
              </w:tabs>
              <w:rPr>
                <w:rFonts w:cs="Times New Roman"/>
                <w:b/>
                <w:lang w:val="fr-FR"/>
              </w:rPr>
            </w:pPr>
            <w:r w:rsidRPr="00251D01">
              <w:rPr>
                <w:rFonts w:cs="Times New Roman"/>
                <w:b/>
                <w:lang w:val="fr-FR"/>
              </w:rPr>
              <w:t>Type</w:t>
            </w:r>
            <w:r w:rsidRPr="00251D01">
              <w:rPr>
                <w:rFonts w:cs="Times New Roman"/>
                <w:b/>
                <w:lang w:val="fr-FR"/>
              </w:rPr>
              <w:tab/>
              <w:t>Immatriculation</w:t>
            </w:r>
            <w:r w:rsidRPr="00251D01">
              <w:rPr>
                <w:rFonts w:cs="Times New Roman"/>
                <w:b/>
                <w:lang w:val="fr-FR"/>
              </w:rPr>
              <w:tab/>
              <w:t xml:space="preserve">Valeur Stipulée à la date </w:t>
            </w:r>
            <w:r w:rsidRPr="00251D01">
              <w:rPr>
                <w:rFonts w:cs="Times New Roman"/>
                <w:b/>
                <w:lang w:val="fr-FR"/>
              </w:rPr>
              <w:tab/>
              <w:t>Operateur</w:t>
            </w:r>
            <w:r w:rsidRPr="00251D01">
              <w:rPr>
                <w:rFonts w:cs="Times New Roman"/>
                <w:b/>
                <w:lang w:val="fr-FR"/>
              </w:rPr>
              <w:br/>
            </w:r>
            <w:r w:rsidRPr="00251D01">
              <w:rPr>
                <w:rFonts w:cs="Times New Roman"/>
                <w:b/>
                <w:lang w:val="fr-FR"/>
              </w:rPr>
              <w:tab/>
            </w:r>
            <w:r w:rsidRPr="00251D01">
              <w:rPr>
                <w:rFonts w:cs="Times New Roman"/>
                <w:b/>
                <w:lang w:val="fr-FR"/>
              </w:rPr>
              <w:tab/>
              <w:t>de prise d’effet de la Police</w:t>
            </w:r>
          </w:p>
        </w:tc>
      </w:tr>
      <w:tr w:rsidR="00D24B0A" w:rsidRPr="00B845A3" w:rsidTr="006E7111">
        <w:tc>
          <w:tcPr>
            <w:tcW w:w="7054" w:type="dxa"/>
          </w:tcPr>
          <w:p w:rsidR="00D24B0A" w:rsidRDefault="00D24B0A" w:rsidP="00071829">
            <w:pPr>
              <w:tabs>
                <w:tab w:val="left" w:pos="1843"/>
                <w:tab w:val="left" w:pos="7655"/>
              </w:tabs>
              <w:ind w:firstLine="142"/>
              <w:jc w:val="center"/>
              <w:rPr>
                <w:rFonts w:cs="Times New Roman"/>
                <w:b/>
              </w:rPr>
            </w:pPr>
            <w:r>
              <w:rPr>
                <w:rFonts w:cs="Times New Roman"/>
                <w:b/>
              </w:rPr>
              <w:t>SCHEDULE OF SPARES AND EQUIPMENT</w:t>
            </w:r>
          </w:p>
          <w:p w:rsidR="00D24B0A" w:rsidRDefault="00D24B0A" w:rsidP="00071829">
            <w:pPr>
              <w:tabs>
                <w:tab w:val="left" w:pos="1843"/>
                <w:tab w:val="left" w:pos="7655"/>
              </w:tabs>
              <w:rPr>
                <w:rFonts w:cs="Times New Roman"/>
                <w:b/>
              </w:rPr>
            </w:pPr>
            <w:r>
              <w:rPr>
                <w:rFonts w:cs="Times New Roman"/>
                <w:b/>
              </w:rPr>
              <w:t>Value of Spares and Equipment Package at                      Operator</w:t>
            </w:r>
            <w:r>
              <w:rPr>
                <w:rFonts w:cs="Times New Roman"/>
                <w:b/>
              </w:rPr>
              <w:tab/>
            </w:r>
            <w:r>
              <w:rPr>
                <w:rFonts w:cs="Times New Roman"/>
                <w:b/>
              </w:rPr>
              <w:br/>
              <w:t>inception hereof</w:t>
            </w:r>
          </w:p>
        </w:tc>
        <w:tc>
          <w:tcPr>
            <w:tcW w:w="7732" w:type="dxa"/>
          </w:tcPr>
          <w:p w:rsidR="00D24B0A" w:rsidRPr="00251D01" w:rsidRDefault="00D24B0A" w:rsidP="004E64FA">
            <w:pPr>
              <w:tabs>
                <w:tab w:val="left" w:pos="1843"/>
                <w:tab w:val="left" w:pos="7655"/>
              </w:tabs>
              <w:ind w:firstLine="142"/>
              <w:jc w:val="center"/>
              <w:rPr>
                <w:rFonts w:cs="Times New Roman"/>
                <w:b/>
                <w:lang w:val="fr-FR"/>
              </w:rPr>
            </w:pPr>
            <w:r w:rsidRPr="00251D01">
              <w:rPr>
                <w:rFonts w:cs="Times New Roman"/>
                <w:b/>
                <w:lang w:val="fr-FR"/>
              </w:rPr>
              <w:t>LISTE DES PIECES DETACHEES ET EQUIPEMENT</w:t>
            </w:r>
          </w:p>
          <w:p w:rsidR="00D24B0A" w:rsidRPr="00251D01" w:rsidRDefault="00D24B0A" w:rsidP="0045170A">
            <w:pPr>
              <w:tabs>
                <w:tab w:val="left" w:pos="1843"/>
                <w:tab w:val="left" w:pos="5562"/>
                <w:tab w:val="left" w:pos="7655"/>
              </w:tabs>
              <w:rPr>
                <w:rFonts w:cs="Times New Roman"/>
                <w:b/>
                <w:lang w:val="fr-FR"/>
              </w:rPr>
            </w:pPr>
            <w:r w:rsidRPr="00251D01">
              <w:rPr>
                <w:rFonts w:cs="Times New Roman"/>
                <w:b/>
                <w:lang w:val="fr-FR"/>
              </w:rPr>
              <w:t>Val</w:t>
            </w:r>
            <w:r w:rsidR="00153575" w:rsidRPr="00251D01">
              <w:rPr>
                <w:rFonts w:cs="Times New Roman"/>
                <w:b/>
                <w:lang w:val="fr-FR"/>
              </w:rPr>
              <w:t>e</w:t>
            </w:r>
            <w:r w:rsidRPr="00251D01">
              <w:rPr>
                <w:rFonts w:cs="Times New Roman"/>
                <w:b/>
                <w:lang w:val="fr-FR"/>
              </w:rPr>
              <w:t>u</w:t>
            </w:r>
            <w:r w:rsidR="00153575" w:rsidRPr="00251D01">
              <w:rPr>
                <w:rFonts w:cs="Times New Roman"/>
                <w:b/>
                <w:lang w:val="fr-FR"/>
              </w:rPr>
              <w:t>r</w:t>
            </w:r>
            <w:r w:rsidRPr="00251D01">
              <w:rPr>
                <w:rFonts w:cs="Times New Roman"/>
                <w:b/>
                <w:lang w:val="fr-FR"/>
              </w:rPr>
              <w:t xml:space="preserve"> </w:t>
            </w:r>
            <w:r w:rsidR="00153575" w:rsidRPr="00251D01">
              <w:rPr>
                <w:rFonts w:cs="Times New Roman"/>
                <w:b/>
                <w:lang w:val="fr-FR"/>
              </w:rPr>
              <w:t xml:space="preserve">totale des Pièces </w:t>
            </w:r>
            <w:r w:rsidR="0045170A" w:rsidRPr="00251D01">
              <w:rPr>
                <w:rFonts w:cs="Times New Roman"/>
                <w:b/>
                <w:lang w:val="fr-FR"/>
              </w:rPr>
              <w:t xml:space="preserve">de Rechange </w:t>
            </w:r>
            <w:r w:rsidR="00153575" w:rsidRPr="00251D01">
              <w:rPr>
                <w:rFonts w:cs="Times New Roman"/>
                <w:b/>
                <w:lang w:val="fr-FR"/>
              </w:rPr>
              <w:t>et Equipement à la date</w:t>
            </w:r>
            <w:r w:rsidR="00153575" w:rsidRPr="00251D01">
              <w:rPr>
                <w:rFonts w:cs="Times New Roman"/>
                <w:b/>
                <w:lang w:val="fr-FR"/>
              </w:rPr>
              <w:tab/>
            </w:r>
            <w:r w:rsidRPr="00251D01">
              <w:rPr>
                <w:rFonts w:cs="Times New Roman"/>
                <w:b/>
                <w:lang w:val="fr-FR"/>
              </w:rPr>
              <w:t>Operat</w:t>
            </w:r>
            <w:r w:rsidR="006E7111" w:rsidRPr="00251D01">
              <w:rPr>
                <w:rFonts w:cs="Times New Roman"/>
                <w:b/>
                <w:lang w:val="fr-FR"/>
              </w:rPr>
              <w:t>eur</w:t>
            </w:r>
            <w:r w:rsidRPr="00251D01">
              <w:rPr>
                <w:rFonts w:cs="Times New Roman"/>
                <w:b/>
                <w:lang w:val="fr-FR"/>
              </w:rPr>
              <w:tab/>
            </w:r>
            <w:r w:rsidRPr="00251D01">
              <w:rPr>
                <w:rFonts w:cs="Times New Roman"/>
                <w:b/>
                <w:lang w:val="fr-FR"/>
              </w:rPr>
              <w:br/>
            </w:r>
            <w:r w:rsidR="00153575" w:rsidRPr="00251D01">
              <w:rPr>
                <w:rFonts w:cs="Times New Roman"/>
                <w:b/>
                <w:lang w:val="fr-FR"/>
              </w:rPr>
              <w:t>de prise d’effet de la Police</w:t>
            </w:r>
          </w:p>
        </w:tc>
      </w:tr>
      <w:tr w:rsidR="00D24B0A" w:rsidRPr="00187E07" w:rsidTr="006E7111">
        <w:tc>
          <w:tcPr>
            <w:tcW w:w="7054" w:type="dxa"/>
          </w:tcPr>
          <w:p w:rsidR="00D24B0A" w:rsidRDefault="00D24B0A" w:rsidP="00071829">
            <w:pPr>
              <w:tabs>
                <w:tab w:val="left" w:pos="1843"/>
                <w:tab w:val="left" w:pos="7655"/>
              </w:tabs>
              <w:rPr>
                <w:rFonts w:cs="Times New Roman"/>
                <w:b/>
              </w:rPr>
            </w:pPr>
            <w:r>
              <w:rPr>
                <w:rFonts w:cs="Times New Roman"/>
                <w:b/>
              </w:rPr>
              <w:t>LSW 610A (04/97)</w:t>
            </w:r>
          </w:p>
        </w:tc>
        <w:tc>
          <w:tcPr>
            <w:tcW w:w="7732" w:type="dxa"/>
          </w:tcPr>
          <w:p w:rsidR="00D24B0A" w:rsidRPr="00251D01" w:rsidRDefault="00D24B0A" w:rsidP="004E64FA">
            <w:pPr>
              <w:tabs>
                <w:tab w:val="left" w:pos="1843"/>
                <w:tab w:val="left" w:pos="7655"/>
              </w:tabs>
              <w:rPr>
                <w:rFonts w:cs="Times New Roman"/>
                <w:b/>
                <w:lang w:val="fr-FR"/>
              </w:rPr>
            </w:pPr>
            <w:r w:rsidRPr="00251D01">
              <w:rPr>
                <w:rFonts w:cs="Times New Roman"/>
                <w:b/>
                <w:lang w:val="fr-FR"/>
              </w:rPr>
              <w:t>LSW 610A (04/97)</w:t>
            </w:r>
          </w:p>
        </w:tc>
      </w:tr>
      <w:tr w:rsidR="00D24B0A" w:rsidRPr="00B845A3" w:rsidTr="006E7111">
        <w:tc>
          <w:tcPr>
            <w:tcW w:w="7054" w:type="dxa"/>
          </w:tcPr>
          <w:p w:rsidR="00D24B0A" w:rsidRDefault="00D24B0A" w:rsidP="00071829">
            <w:pPr>
              <w:tabs>
                <w:tab w:val="left" w:pos="1843"/>
                <w:tab w:val="left" w:pos="7655"/>
              </w:tabs>
              <w:jc w:val="center"/>
              <w:rPr>
                <w:rFonts w:cs="Times New Roman"/>
                <w:b/>
              </w:rPr>
            </w:pPr>
            <w:r>
              <w:rPr>
                <w:rFonts w:cs="Times New Roman"/>
                <w:b/>
              </w:rPr>
              <w:t>SECTION ONE - HULL AND SPARES AND EQUIPMENT COVERAGE</w:t>
            </w:r>
          </w:p>
        </w:tc>
        <w:tc>
          <w:tcPr>
            <w:tcW w:w="7732" w:type="dxa"/>
          </w:tcPr>
          <w:p w:rsidR="00D24B0A" w:rsidRPr="00251D01" w:rsidRDefault="00D24B0A" w:rsidP="00153575">
            <w:pPr>
              <w:tabs>
                <w:tab w:val="left" w:pos="1843"/>
                <w:tab w:val="left" w:pos="7655"/>
              </w:tabs>
              <w:jc w:val="center"/>
              <w:rPr>
                <w:rFonts w:cs="Times New Roman"/>
                <w:b/>
                <w:lang w:val="fr-FR"/>
              </w:rPr>
            </w:pPr>
            <w:r w:rsidRPr="00251D01">
              <w:rPr>
                <w:rFonts w:cs="Times New Roman"/>
                <w:b/>
                <w:lang w:val="fr-FR"/>
              </w:rPr>
              <w:t xml:space="preserve">SECTION </w:t>
            </w:r>
            <w:r w:rsidR="00474141">
              <w:rPr>
                <w:rFonts w:cs="Times New Roman"/>
                <w:b/>
                <w:lang w:val="fr-FR"/>
              </w:rPr>
              <w:t xml:space="preserve">UNE </w:t>
            </w:r>
            <w:r w:rsidR="00153575" w:rsidRPr="00251D01">
              <w:rPr>
                <w:rFonts w:cs="Times New Roman"/>
                <w:b/>
                <w:lang w:val="fr-FR"/>
              </w:rPr>
              <w:t>–</w:t>
            </w:r>
            <w:r w:rsidRPr="00251D01">
              <w:rPr>
                <w:rFonts w:cs="Times New Roman"/>
                <w:b/>
                <w:lang w:val="fr-FR"/>
              </w:rPr>
              <w:t xml:space="preserve"> </w:t>
            </w:r>
            <w:r w:rsidR="00153575" w:rsidRPr="00251D01">
              <w:rPr>
                <w:rFonts w:cs="Times New Roman"/>
                <w:b/>
                <w:lang w:val="fr-FR"/>
              </w:rPr>
              <w:t>GARANTIE CORPS, PIECES DETACHEES ET EQUIPEMENT</w:t>
            </w:r>
          </w:p>
        </w:tc>
      </w:tr>
      <w:tr w:rsidR="00D24B0A" w:rsidRPr="00B845A3" w:rsidTr="006E7111">
        <w:tc>
          <w:tcPr>
            <w:tcW w:w="7054" w:type="dxa"/>
          </w:tcPr>
          <w:p w:rsidR="00D24B0A" w:rsidRDefault="00D24B0A" w:rsidP="00071829">
            <w:pPr>
              <w:tabs>
                <w:tab w:val="left" w:pos="1843"/>
                <w:tab w:val="left" w:pos="7655"/>
              </w:tabs>
              <w:ind w:left="567" w:hanging="567"/>
              <w:rPr>
                <w:rFonts w:cs="Times New Roman"/>
                <w:b/>
              </w:rPr>
            </w:pPr>
            <w:r>
              <w:rPr>
                <w:rFonts w:cs="Times New Roman"/>
                <w:b/>
              </w:rPr>
              <w:t>1.</w:t>
            </w:r>
            <w:r>
              <w:rPr>
                <w:rFonts w:cs="Times New Roman"/>
                <w:b/>
              </w:rPr>
              <w:tab/>
              <w:t>Hull Coverage</w:t>
            </w:r>
          </w:p>
          <w:p w:rsidR="00D24B0A" w:rsidRPr="00071829" w:rsidRDefault="00D24B0A" w:rsidP="00071829">
            <w:pPr>
              <w:tabs>
                <w:tab w:val="left" w:pos="1843"/>
                <w:tab w:val="left" w:pos="7655"/>
              </w:tabs>
              <w:ind w:left="567"/>
              <w:rPr>
                <w:rFonts w:cs="Times New Roman"/>
              </w:rPr>
            </w:pPr>
            <w:r>
              <w:rPr>
                <w:rFonts w:cs="Times New Roman"/>
              </w:rPr>
              <w:t>This Section One covers “aircraft” in which the Insured has a financial interest (as per the Schedule of Aircraft herein) against all risks of loss or damage howsoever occasioned, except as hereinafter excluded, sustained during the Policy Period.</w:t>
            </w:r>
          </w:p>
        </w:tc>
        <w:tc>
          <w:tcPr>
            <w:tcW w:w="7732" w:type="dxa"/>
          </w:tcPr>
          <w:p w:rsidR="00D24B0A" w:rsidRPr="00251D01" w:rsidRDefault="00D24B0A" w:rsidP="004E64FA">
            <w:pPr>
              <w:tabs>
                <w:tab w:val="left" w:pos="1843"/>
                <w:tab w:val="left" w:pos="7655"/>
              </w:tabs>
              <w:ind w:left="567" w:hanging="567"/>
              <w:rPr>
                <w:rFonts w:cs="Times New Roman"/>
                <w:b/>
                <w:lang w:val="fr-FR"/>
              </w:rPr>
            </w:pPr>
            <w:r w:rsidRPr="00251D01">
              <w:rPr>
                <w:rFonts w:cs="Times New Roman"/>
                <w:b/>
                <w:lang w:val="fr-FR"/>
              </w:rPr>
              <w:t>1.</w:t>
            </w:r>
            <w:r w:rsidRPr="00251D01">
              <w:rPr>
                <w:rFonts w:cs="Times New Roman"/>
                <w:b/>
                <w:lang w:val="fr-FR"/>
              </w:rPr>
              <w:tab/>
            </w:r>
            <w:r w:rsidR="00153575" w:rsidRPr="00251D01">
              <w:rPr>
                <w:rFonts w:cs="Times New Roman"/>
                <w:b/>
                <w:lang w:val="fr-FR"/>
              </w:rPr>
              <w:t>Garantie Corps</w:t>
            </w:r>
          </w:p>
          <w:p w:rsidR="00D24B0A" w:rsidRPr="00251D01" w:rsidRDefault="00153575" w:rsidP="005B2CE7">
            <w:pPr>
              <w:tabs>
                <w:tab w:val="left" w:pos="1843"/>
                <w:tab w:val="left" w:pos="7655"/>
              </w:tabs>
              <w:ind w:left="567"/>
              <w:rPr>
                <w:rFonts w:cs="Times New Roman"/>
                <w:lang w:val="fr-FR"/>
              </w:rPr>
            </w:pPr>
            <w:r w:rsidRPr="00251D01">
              <w:rPr>
                <w:rFonts w:cs="Times New Roman"/>
                <w:lang w:val="fr-FR"/>
              </w:rPr>
              <w:t xml:space="preserve">Cette </w:t>
            </w:r>
            <w:r w:rsidR="00D24B0A" w:rsidRPr="00251D01">
              <w:rPr>
                <w:rFonts w:cs="Times New Roman"/>
                <w:lang w:val="fr-FR"/>
              </w:rPr>
              <w:t xml:space="preserve">Section </w:t>
            </w:r>
            <w:r w:rsidR="005B2CE7">
              <w:rPr>
                <w:rFonts w:cs="Times New Roman"/>
                <w:lang w:val="fr-FR"/>
              </w:rPr>
              <w:t>Une</w:t>
            </w:r>
            <w:r w:rsidR="00DF5B17">
              <w:rPr>
                <w:rFonts w:cs="Times New Roman"/>
                <w:lang w:val="fr-FR"/>
              </w:rPr>
              <w:t xml:space="preserve"> </w:t>
            </w:r>
            <w:r w:rsidRPr="00251D01">
              <w:rPr>
                <w:rFonts w:cs="Times New Roman"/>
                <w:lang w:val="fr-FR"/>
              </w:rPr>
              <w:t>couvre les « aéronefs » dans lesquels l’Assuré a un intérêt financier (tels qu’apparaissant dans la Liste des Aéronefs ci-dessus) contre toute perte ou dommage quelle qu’en soit la cause, sauf si exclu ci-après, survenu pendant la Période de la Police.</w:t>
            </w:r>
          </w:p>
        </w:tc>
      </w:tr>
      <w:tr w:rsidR="00D24B0A" w:rsidRPr="00B845A3" w:rsidTr="006E7111">
        <w:tc>
          <w:tcPr>
            <w:tcW w:w="7054" w:type="dxa"/>
          </w:tcPr>
          <w:p w:rsidR="00D24B0A" w:rsidRDefault="00D24B0A" w:rsidP="00071829">
            <w:pPr>
              <w:tabs>
                <w:tab w:val="left" w:pos="1843"/>
                <w:tab w:val="left" w:pos="7655"/>
              </w:tabs>
              <w:ind w:left="567" w:hanging="567"/>
              <w:rPr>
                <w:rFonts w:cs="Times New Roman"/>
                <w:b/>
              </w:rPr>
            </w:pPr>
            <w:r>
              <w:rPr>
                <w:rFonts w:cs="Times New Roman"/>
                <w:b/>
              </w:rPr>
              <w:t>2.</w:t>
            </w:r>
            <w:r>
              <w:rPr>
                <w:rFonts w:cs="Times New Roman"/>
                <w:b/>
              </w:rPr>
              <w:tab/>
              <w:t>Exclusions</w:t>
            </w:r>
          </w:p>
          <w:p w:rsidR="00D24B0A" w:rsidRDefault="00D24B0A" w:rsidP="00071829">
            <w:pPr>
              <w:tabs>
                <w:tab w:val="left" w:pos="1843"/>
                <w:tab w:val="left" w:pos="7655"/>
              </w:tabs>
              <w:ind w:left="567"/>
              <w:rPr>
                <w:rFonts w:cs="Times New Roman"/>
              </w:rPr>
            </w:pPr>
            <w:r>
              <w:rPr>
                <w:rFonts w:cs="Times New Roman"/>
              </w:rPr>
              <w:t>This Section One does not cover:-</w:t>
            </w:r>
          </w:p>
          <w:p w:rsidR="00D24B0A" w:rsidRPr="00071829" w:rsidRDefault="00D24B0A" w:rsidP="00071829">
            <w:pPr>
              <w:tabs>
                <w:tab w:val="left" w:pos="1843"/>
                <w:tab w:val="left" w:pos="7655"/>
              </w:tabs>
              <w:ind w:left="1134" w:hanging="567"/>
              <w:rPr>
                <w:rFonts w:cs="Times New Roman"/>
              </w:rPr>
            </w:pPr>
            <w:r>
              <w:rPr>
                <w:rFonts w:cs="Times New Roman"/>
              </w:rPr>
              <w:t>(a)</w:t>
            </w:r>
            <w:r>
              <w:rPr>
                <w:rFonts w:cs="Times New Roman"/>
              </w:rPr>
              <w:tab/>
              <w:t xml:space="preserve">Mechanical breakdown (which in this exclusion shall mean mechanical breakdown, wear, tear, deterioration, defects and failures, but shall not mean items lost overboard), however the Insurers will pay for any resultant loss of or damage to the “aircraft” from mechanical breakdown.  For the purposes of this exclusion each propulsion unit shall be regarded as a complete unit, and shall consist of the engine </w:t>
            </w:r>
            <w:r>
              <w:rPr>
                <w:rFonts w:cs="Times New Roman"/>
              </w:rPr>
              <w:lastRenderedPageBreak/>
              <w:t>and the ancillaries necessary for its operation as a propulsion unit, and mechanical breakdown and the consequences thereof within such a propulsion unit are not covered.</w:t>
            </w:r>
          </w:p>
        </w:tc>
        <w:tc>
          <w:tcPr>
            <w:tcW w:w="7732" w:type="dxa"/>
          </w:tcPr>
          <w:p w:rsidR="00D24B0A" w:rsidRPr="00251D01" w:rsidRDefault="00D24B0A" w:rsidP="004E64FA">
            <w:pPr>
              <w:tabs>
                <w:tab w:val="left" w:pos="1843"/>
                <w:tab w:val="left" w:pos="7655"/>
              </w:tabs>
              <w:ind w:left="567" w:hanging="567"/>
              <w:rPr>
                <w:rFonts w:cs="Times New Roman"/>
                <w:b/>
                <w:lang w:val="fr-FR"/>
              </w:rPr>
            </w:pPr>
            <w:r w:rsidRPr="00251D01">
              <w:rPr>
                <w:rFonts w:cs="Times New Roman"/>
                <w:b/>
                <w:lang w:val="fr-FR"/>
              </w:rPr>
              <w:lastRenderedPageBreak/>
              <w:t>2.</w:t>
            </w:r>
            <w:r w:rsidRPr="00251D01">
              <w:rPr>
                <w:rFonts w:cs="Times New Roman"/>
                <w:b/>
                <w:lang w:val="fr-FR"/>
              </w:rPr>
              <w:tab/>
              <w:t>Exclusions</w:t>
            </w:r>
          </w:p>
          <w:p w:rsidR="00D24B0A" w:rsidRPr="00251D01" w:rsidRDefault="00153575" w:rsidP="004E64FA">
            <w:pPr>
              <w:tabs>
                <w:tab w:val="left" w:pos="1843"/>
                <w:tab w:val="left" w:pos="7655"/>
              </w:tabs>
              <w:ind w:left="567"/>
              <w:rPr>
                <w:rFonts w:cs="Times New Roman"/>
                <w:lang w:val="fr-FR"/>
              </w:rPr>
            </w:pPr>
            <w:r w:rsidRPr="00251D01">
              <w:rPr>
                <w:rFonts w:cs="Times New Roman"/>
                <w:lang w:val="fr-FR"/>
              </w:rPr>
              <w:t xml:space="preserve">Cette </w:t>
            </w:r>
            <w:r w:rsidR="00D24B0A" w:rsidRPr="00251D01">
              <w:rPr>
                <w:rFonts w:cs="Times New Roman"/>
                <w:lang w:val="fr-FR"/>
              </w:rPr>
              <w:t xml:space="preserve">Section </w:t>
            </w:r>
            <w:r w:rsidR="00474141">
              <w:rPr>
                <w:rFonts w:cs="Times New Roman"/>
                <w:lang w:val="fr-FR"/>
              </w:rPr>
              <w:t xml:space="preserve">Une </w:t>
            </w:r>
            <w:r w:rsidRPr="00251D01">
              <w:rPr>
                <w:rFonts w:cs="Times New Roman"/>
                <w:lang w:val="fr-FR"/>
              </w:rPr>
              <w:t xml:space="preserve">ne garantit pas </w:t>
            </w:r>
            <w:r w:rsidR="00D24B0A" w:rsidRPr="00251D01">
              <w:rPr>
                <w:rFonts w:cs="Times New Roman"/>
                <w:lang w:val="fr-FR"/>
              </w:rPr>
              <w:t>:</w:t>
            </w:r>
          </w:p>
          <w:p w:rsidR="00D24B0A" w:rsidRPr="00251D01" w:rsidRDefault="00D24B0A" w:rsidP="005B2CE7">
            <w:pPr>
              <w:tabs>
                <w:tab w:val="left" w:pos="184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465B45" w:rsidRPr="00251D01">
              <w:rPr>
                <w:rFonts w:cs="Times New Roman"/>
                <w:lang w:val="fr-FR"/>
              </w:rPr>
              <w:t>Le bris de machine</w:t>
            </w:r>
            <w:r w:rsidRPr="00251D01">
              <w:rPr>
                <w:rFonts w:cs="Times New Roman"/>
                <w:lang w:val="fr-FR"/>
              </w:rPr>
              <w:t xml:space="preserve"> (</w:t>
            </w:r>
            <w:r w:rsidR="00153575" w:rsidRPr="00251D01">
              <w:rPr>
                <w:rFonts w:cs="Times New Roman"/>
                <w:lang w:val="fr-FR"/>
              </w:rPr>
              <w:t xml:space="preserve">qui dans cette exclusion signifie </w:t>
            </w:r>
            <w:r w:rsidR="00465B45" w:rsidRPr="00251D01">
              <w:rPr>
                <w:rFonts w:cs="Times New Roman"/>
                <w:lang w:val="fr-FR"/>
              </w:rPr>
              <w:t>le bris de machine</w:t>
            </w:r>
            <w:r w:rsidRPr="00251D01">
              <w:rPr>
                <w:rFonts w:cs="Times New Roman"/>
                <w:lang w:val="fr-FR"/>
              </w:rPr>
              <w:t xml:space="preserve">, </w:t>
            </w:r>
            <w:r w:rsidR="004B2DCA" w:rsidRPr="00251D01">
              <w:rPr>
                <w:rFonts w:cs="Times New Roman"/>
                <w:lang w:val="fr-FR"/>
              </w:rPr>
              <w:t>l’usure</w:t>
            </w:r>
            <w:r w:rsidRPr="00251D01">
              <w:rPr>
                <w:rFonts w:cs="Times New Roman"/>
                <w:lang w:val="fr-FR"/>
              </w:rPr>
              <w:t xml:space="preserve">, </w:t>
            </w:r>
            <w:r w:rsidR="004B2DCA" w:rsidRPr="00251D01">
              <w:rPr>
                <w:rFonts w:cs="Times New Roman"/>
                <w:lang w:val="fr-FR"/>
              </w:rPr>
              <w:t>la rupture</w:t>
            </w:r>
            <w:r w:rsidRPr="00251D01">
              <w:rPr>
                <w:rFonts w:cs="Times New Roman"/>
                <w:lang w:val="fr-FR"/>
              </w:rPr>
              <w:t xml:space="preserve">, </w:t>
            </w:r>
            <w:r w:rsidR="004B2DCA" w:rsidRPr="00251D01">
              <w:rPr>
                <w:rFonts w:cs="Times New Roman"/>
                <w:lang w:val="fr-FR"/>
              </w:rPr>
              <w:t xml:space="preserve">la </w:t>
            </w:r>
            <w:r w:rsidRPr="00251D01">
              <w:rPr>
                <w:rFonts w:cs="Times New Roman"/>
                <w:lang w:val="fr-FR"/>
              </w:rPr>
              <w:t>d</w:t>
            </w:r>
            <w:r w:rsidR="004B2DCA" w:rsidRPr="00251D01">
              <w:rPr>
                <w:rFonts w:cs="Times New Roman"/>
                <w:lang w:val="fr-FR"/>
              </w:rPr>
              <w:t>é</w:t>
            </w:r>
            <w:r w:rsidRPr="00251D01">
              <w:rPr>
                <w:rFonts w:cs="Times New Roman"/>
                <w:lang w:val="fr-FR"/>
              </w:rPr>
              <w:t>t</w:t>
            </w:r>
            <w:r w:rsidR="004B2DCA" w:rsidRPr="00251D01">
              <w:rPr>
                <w:rFonts w:cs="Times New Roman"/>
                <w:lang w:val="fr-FR"/>
              </w:rPr>
              <w:t>é</w:t>
            </w:r>
            <w:r w:rsidRPr="00251D01">
              <w:rPr>
                <w:rFonts w:cs="Times New Roman"/>
                <w:lang w:val="fr-FR"/>
              </w:rPr>
              <w:t xml:space="preserve">rioration, </w:t>
            </w:r>
            <w:r w:rsidR="004B2DCA" w:rsidRPr="00251D01">
              <w:rPr>
                <w:rFonts w:cs="Times New Roman"/>
                <w:lang w:val="fr-FR"/>
              </w:rPr>
              <w:t xml:space="preserve">les </w:t>
            </w:r>
            <w:r w:rsidRPr="00251D01">
              <w:rPr>
                <w:rFonts w:cs="Times New Roman"/>
                <w:lang w:val="fr-FR"/>
              </w:rPr>
              <w:t>d</w:t>
            </w:r>
            <w:r w:rsidR="004B2DCA" w:rsidRPr="00251D01">
              <w:rPr>
                <w:rFonts w:cs="Times New Roman"/>
                <w:lang w:val="fr-FR"/>
              </w:rPr>
              <w:t>é</w:t>
            </w:r>
            <w:r w:rsidRPr="00251D01">
              <w:rPr>
                <w:rFonts w:cs="Times New Roman"/>
                <w:lang w:val="fr-FR"/>
              </w:rPr>
              <w:t>f</w:t>
            </w:r>
            <w:r w:rsidR="004B2DCA" w:rsidRPr="00251D01">
              <w:rPr>
                <w:rFonts w:cs="Times New Roman"/>
                <w:lang w:val="fr-FR"/>
              </w:rPr>
              <w:t>au</w:t>
            </w:r>
            <w:r w:rsidRPr="00251D01">
              <w:rPr>
                <w:rFonts w:cs="Times New Roman"/>
                <w:lang w:val="fr-FR"/>
              </w:rPr>
              <w:t xml:space="preserve">ts </w:t>
            </w:r>
            <w:r w:rsidR="004B2DCA" w:rsidRPr="00251D01">
              <w:rPr>
                <w:rFonts w:cs="Times New Roman"/>
                <w:lang w:val="fr-FR"/>
              </w:rPr>
              <w:t>et</w:t>
            </w:r>
            <w:r w:rsidRPr="00251D01">
              <w:rPr>
                <w:rFonts w:cs="Times New Roman"/>
                <w:lang w:val="fr-FR"/>
              </w:rPr>
              <w:t xml:space="preserve"> </w:t>
            </w:r>
            <w:r w:rsidR="004B2DCA" w:rsidRPr="00251D01">
              <w:rPr>
                <w:rFonts w:cs="Times New Roman"/>
                <w:lang w:val="fr-FR"/>
              </w:rPr>
              <w:t>pannes</w:t>
            </w:r>
            <w:r w:rsidRPr="00251D01">
              <w:rPr>
                <w:rFonts w:cs="Times New Roman"/>
                <w:lang w:val="fr-FR"/>
              </w:rPr>
              <w:t xml:space="preserve">, </w:t>
            </w:r>
            <w:r w:rsidR="004B2DCA" w:rsidRPr="00251D01">
              <w:rPr>
                <w:rFonts w:cs="Times New Roman"/>
                <w:lang w:val="fr-FR"/>
              </w:rPr>
              <w:t xml:space="preserve">mais ne signifie pas les </w:t>
            </w:r>
            <w:r w:rsidR="0009788E" w:rsidRPr="00251D01">
              <w:rPr>
                <w:rFonts w:cs="Times New Roman"/>
                <w:lang w:val="fr-FR"/>
              </w:rPr>
              <w:t>composant</w:t>
            </w:r>
            <w:r w:rsidR="004B2DCA" w:rsidRPr="00251D01">
              <w:rPr>
                <w:rFonts w:cs="Times New Roman"/>
                <w:lang w:val="fr-FR"/>
              </w:rPr>
              <w:t xml:space="preserve">s </w:t>
            </w:r>
            <w:r w:rsidR="00465B45" w:rsidRPr="00251D01">
              <w:rPr>
                <w:rFonts w:cs="Times New Roman"/>
                <w:lang w:val="fr-FR"/>
              </w:rPr>
              <w:t xml:space="preserve">perdus </w:t>
            </w:r>
            <w:r w:rsidR="00345CFA" w:rsidRPr="00251D01">
              <w:rPr>
                <w:rFonts w:cs="Times New Roman"/>
                <w:lang w:val="fr-FR"/>
              </w:rPr>
              <w:t>par-dessus bord</w:t>
            </w:r>
            <w:r w:rsidRPr="00251D01">
              <w:rPr>
                <w:rFonts w:cs="Times New Roman"/>
                <w:lang w:val="fr-FR"/>
              </w:rPr>
              <w:t xml:space="preserve">), </w:t>
            </w:r>
            <w:r w:rsidR="00345CFA" w:rsidRPr="00251D01">
              <w:rPr>
                <w:rFonts w:cs="Times New Roman"/>
                <w:lang w:val="fr-FR"/>
              </w:rPr>
              <w:t>toutefois les As</w:t>
            </w:r>
            <w:r w:rsidRPr="00251D01">
              <w:rPr>
                <w:rFonts w:cs="Times New Roman"/>
                <w:lang w:val="fr-FR"/>
              </w:rPr>
              <w:t>sure</w:t>
            </w:r>
            <w:r w:rsidR="00345CFA" w:rsidRPr="00251D01">
              <w:rPr>
                <w:rFonts w:cs="Times New Roman"/>
                <w:lang w:val="fr-FR"/>
              </w:rPr>
              <w:t>u</w:t>
            </w:r>
            <w:r w:rsidRPr="00251D01">
              <w:rPr>
                <w:rFonts w:cs="Times New Roman"/>
                <w:lang w:val="fr-FR"/>
              </w:rPr>
              <w:t xml:space="preserve">rs </w:t>
            </w:r>
            <w:r w:rsidR="00345CFA" w:rsidRPr="00251D01">
              <w:rPr>
                <w:rFonts w:cs="Times New Roman"/>
                <w:lang w:val="fr-FR"/>
              </w:rPr>
              <w:t xml:space="preserve">indemniseront toute perte de et tout dommage à l’ « aéronef » </w:t>
            </w:r>
            <w:r w:rsidRPr="00251D01">
              <w:rPr>
                <w:rFonts w:cs="Times New Roman"/>
                <w:lang w:val="fr-FR"/>
              </w:rPr>
              <w:t xml:space="preserve"> </w:t>
            </w:r>
            <w:r w:rsidR="00345CFA" w:rsidRPr="00251D01">
              <w:rPr>
                <w:rFonts w:cs="Times New Roman"/>
                <w:lang w:val="fr-FR"/>
              </w:rPr>
              <w:t xml:space="preserve">du fait </w:t>
            </w:r>
            <w:r w:rsidR="00465B45" w:rsidRPr="00251D01">
              <w:rPr>
                <w:rFonts w:cs="Times New Roman"/>
                <w:lang w:val="fr-FR"/>
              </w:rPr>
              <w:t>d’un bris de machine</w:t>
            </w:r>
            <w:r w:rsidRPr="00251D01">
              <w:rPr>
                <w:rFonts w:cs="Times New Roman"/>
                <w:lang w:val="fr-FR"/>
              </w:rPr>
              <w:t xml:space="preserve">. </w:t>
            </w:r>
            <w:r w:rsidR="00345CFA" w:rsidRPr="00251D01">
              <w:rPr>
                <w:rFonts w:cs="Times New Roman"/>
                <w:lang w:val="fr-FR"/>
              </w:rPr>
              <w:t>Pour l’application de cette</w:t>
            </w:r>
            <w:r w:rsidRPr="00251D01">
              <w:rPr>
                <w:rFonts w:cs="Times New Roman"/>
                <w:lang w:val="fr-FR"/>
              </w:rPr>
              <w:t xml:space="preserve"> exclusion</w:t>
            </w:r>
            <w:r w:rsidR="00345CFA" w:rsidRPr="00251D01">
              <w:rPr>
                <w:rFonts w:cs="Times New Roman"/>
                <w:lang w:val="fr-FR"/>
              </w:rPr>
              <w:t>, chaque unité de propulsion sera considérée comme un ensemble complet</w:t>
            </w:r>
            <w:r w:rsidRPr="00251D01">
              <w:rPr>
                <w:rFonts w:cs="Times New Roman"/>
                <w:lang w:val="fr-FR"/>
              </w:rPr>
              <w:t xml:space="preserve">, </w:t>
            </w:r>
            <w:r w:rsidR="00345CFA" w:rsidRPr="00251D01">
              <w:rPr>
                <w:rFonts w:cs="Times New Roman"/>
                <w:lang w:val="fr-FR"/>
              </w:rPr>
              <w:t xml:space="preserve">et comprendra le moteur et les </w:t>
            </w:r>
            <w:r w:rsidR="00345CFA" w:rsidRPr="00251D01">
              <w:rPr>
                <w:rFonts w:cs="Times New Roman"/>
                <w:lang w:val="fr-FR"/>
              </w:rPr>
              <w:lastRenderedPageBreak/>
              <w:t xml:space="preserve">accessoires nécessaires pour son </w:t>
            </w:r>
            <w:r w:rsidR="00465B45" w:rsidRPr="00251D01">
              <w:rPr>
                <w:rFonts w:cs="Times New Roman"/>
                <w:lang w:val="fr-FR"/>
              </w:rPr>
              <w:t xml:space="preserve">utilisation </w:t>
            </w:r>
            <w:r w:rsidR="00345CFA" w:rsidRPr="00251D01">
              <w:rPr>
                <w:rFonts w:cs="Times New Roman"/>
                <w:lang w:val="fr-FR"/>
              </w:rPr>
              <w:t xml:space="preserve">comme </w:t>
            </w:r>
            <w:r w:rsidR="00465B45" w:rsidRPr="00251D01">
              <w:rPr>
                <w:rFonts w:cs="Times New Roman"/>
                <w:lang w:val="fr-FR"/>
              </w:rPr>
              <w:t xml:space="preserve">unité </w:t>
            </w:r>
            <w:r w:rsidR="00345CFA" w:rsidRPr="00251D01">
              <w:rPr>
                <w:rFonts w:cs="Times New Roman"/>
                <w:lang w:val="fr-FR"/>
              </w:rPr>
              <w:t>de propulsion</w:t>
            </w:r>
            <w:r w:rsidRPr="00251D01">
              <w:rPr>
                <w:rFonts w:cs="Times New Roman"/>
                <w:lang w:val="fr-FR"/>
              </w:rPr>
              <w:t xml:space="preserve">, </w:t>
            </w:r>
            <w:r w:rsidR="00345CFA" w:rsidRPr="00251D01">
              <w:rPr>
                <w:rFonts w:cs="Times New Roman"/>
                <w:lang w:val="fr-FR"/>
              </w:rPr>
              <w:t xml:space="preserve">et </w:t>
            </w:r>
            <w:r w:rsidR="00465B45" w:rsidRPr="00251D01">
              <w:rPr>
                <w:rFonts w:cs="Times New Roman"/>
                <w:lang w:val="fr-FR"/>
              </w:rPr>
              <w:t>le bris de machine</w:t>
            </w:r>
            <w:r w:rsidR="00345CFA" w:rsidRPr="00251D01">
              <w:rPr>
                <w:rFonts w:cs="Times New Roman"/>
                <w:lang w:val="fr-FR"/>
              </w:rPr>
              <w:t xml:space="preserve"> ainsi que ses conséquences au sein de cette  unité de propulsion ne sont pas </w:t>
            </w:r>
            <w:r w:rsidR="00465B45" w:rsidRPr="00251D01">
              <w:rPr>
                <w:rFonts w:cs="Times New Roman"/>
                <w:lang w:val="fr-FR"/>
              </w:rPr>
              <w:t>garantis</w:t>
            </w:r>
            <w:r w:rsidR="00345CFA" w:rsidRPr="00251D01">
              <w:rPr>
                <w:rFonts w:cs="Times New Roman"/>
                <w:lang w:val="fr-FR"/>
              </w:rPr>
              <w:t>.</w:t>
            </w:r>
          </w:p>
        </w:tc>
      </w:tr>
      <w:tr w:rsidR="00D24B0A" w:rsidRPr="00B845A3" w:rsidTr="006E7111">
        <w:tc>
          <w:tcPr>
            <w:tcW w:w="7054" w:type="dxa"/>
          </w:tcPr>
          <w:p w:rsidR="00D24B0A" w:rsidRDefault="00D24B0A" w:rsidP="00071829">
            <w:pPr>
              <w:tabs>
                <w:tab w:val="left" w:pos="1843"/>
                <w:tab w:val="left" w:pos="7655"/>
              </w:tabs>
              <w:ind w:left="1134" w:hanging="567"/>
              <w:rPr>
                <w:rFonts w:cs="Times New Roman"/>
              </w:rPr>
            </w:pPr>
            <w:r>
              <w:rPr>
                <w:rFonts w:cs="Times New Roman"/>
              </w:rPr>
              <w:lastRenderedPageBreak/>
              <w:t>(b)</w:t>
            </w:r>
            <w:r>
              <w:rPr>
                <w:rFonts w:cs="Times New Roman"/>
              </w:rPr>
              <w:tab/>
              <w:t>Loss of use, depreciation, or any other loss which may result from loss or damage which is covered by this Policy.</w:t>
            </w:r>
          </w:p>
          <w:p w:rsidR="00D24B0A" w:rsidRDefault="00D24B0A" w:rsidP="00071829">
            <w:pPr>
              <w:tabs>
                <w:tab w:val="left" w:pos="1843"/>
                <w:tab w:val="left" w:pos="7655"/>
              </w:tabs>
              <w:ind w:left="1134" w:hanging="567"/>
              <w:rPr>
                <w:rFonts w:cs="Times New Roman"/>
              </w:rPr>
            </w:pPr>
            <w:r>
              <w:rPr>
                <w:rFonts w:cs="Times New Roman"/>
              </w:rPr>
              <w:t>(c)</w:t>
            </w:r>
            <w:r>
              <w:rPr>
                <w:rFonts w:cs="Times New Roman"/>
              </w:rPr>
              <w:tab/>
              <w:t>Loss or damage as set out in the WAR, HI-JACKING AND OTHER PERILS EXCLUSION CLAUSE (AVIATION) attached to this Policy.</w:t>
            </w:r>
          </w:p>
          <w:p w:rsidR="00D24B0A" w:rsidRPr="00071829" w:rsidRDefault="00D24B0A" w:rsidP="00071829">
            <w:pPr>
              <w:tabs>
                <w:tab w:val="left" w:pos="1843"/>
                <w:tab w:val="left" w:pos="7655"/>
              </w:tabs>
              <w:ind w:left="1134" w:hanging="567"/>
              <w:rPr>
                <w:rFonts w:cs="Times New Roman"/>
              </w:rPr>
            </w:pPr>
            <w:r>
              <w:rPr>
                <w:rFonts w:cs="Times New Roman"/>
              </w:rPr>
              <w:t>(d)</w:t>
            </w:r>
            <w:r>
              <w:rPr>
                <w:rFonts w:cs="Times New Roman"/>
              </w:rPr>
              <w:tab/>
              <w:t>Loss or damage as set out in the NUCLEAR RISKS EXCLUSION CLAUSE attached to this Policy.</w:t>
            </w:r>
          </w:p>
        </w:tc>
        <w:tc>
          <w:tcPr>
            <w:tcW w:w="7732" w:type="dxa"/>
          </w:tcPr>
          <w:p w:rsidR="00D24B0A" w:rsidRPr="00251D01" w:rsidRDefault="00D24B0A" w:rsidP="004E64FA">
            <w:pPr>
              <w:tabs>
                <w:tab w:val="left" w:pos="184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345CFA" w:rsidRPr="00251D01">
              <w:rPr>
                <w:rFonts w:cs="Times New Roman"/>
                <w:lang w:val="fr-FR"/>
              </w:rPr>
              <w:t>Perte d’usage,</w:t>
            </w:r>
            <w:r w:rsidRPr="00251D01">
              <w:rPr>
                <w:rFonts w:cs="Times New Roman"/>
                <w:lang w:val="fr-FR"/>
              </w:rPr>
              <w:t xml:space="preserve"> d</w:t>
            </w:r>
            <w:r w:rsidR="00345CFA" w:rsidRPr="00251D01">
              <w:rPr>
                <w:rFonts w:cs="Times New Roman"/>
                <w:lang w:val="fr-FR"/>
              </w:rPr>
              <w:t>é</w:t>
            </w:r>
            <w:r w:rsidRPr="00251D01">
              <w:rPr>
                <w:rFonts w:cs="Times New Roman"/>
                <w:lang w:val="fr-FR"/>
              </w:rPr>
              <w:t>pr</w:t>
            </w:r>
            <w:r w:rsidR="00345CFA" w:rsidRPr="00251D01">
              <w:rPr>
                <w:rFonts w:cs="Times New Roman"/>
                <w:lang w:val="fr-FR"/>
              </w:rPr>
              <w:t>é</w:t>
            </w:r>
            <w:r w:rsidRPr="00251D01">
              <w:rPr>
                <w:rFonts w:cs="Times New Roman"/>
                <w:lang w:val="fr-FR"/>
              </w:rPr>
              <w:t xml:space="preserve">ciation, </w:t>
            </w:r>
            <w:r w:rsidR="00345CFA" w:rsidRPr="00251D01">
              <w:rPr>
                <w:rFonts w:cs="Times New Roman"/>
                <w:lang w:val="fr-FR"/>
              </w:rPr>
              <w:t>ou toute autre perte susceptible d’être consécutive à une perte ou un dommage garanti par cette Police.</w:t>
            </w:r>
          </w:p>
          <w:p w:rsidR="00D24B0A" w:rsidRPr="00251D01" w:rsidRDefault="00D24B0A" w:rsidP="004E64FA">
            <w:pPr>
              <w:tabs>
                <w:tab w:val="left" w:pos="1843"/>
                <w:tab w:val="left" w:pos="7655"/>
              </w:tabs>
              <w:ind w:left="1134" w:hanging="567"/>
              <w:rPr>
                <w:rFonts w:cs="Times New Roman"/>
                <w:lang w:val="fr-FR"/>
              </w:rPr>
            </w:pPr>
            <w:r w:rsidRPr="00251D01">
              <w:rPr>
                <w:rFonts w:cs="Times New Roman"/>
                <w:lang w:val="fr-FR"/>
              </w:rPr>
              <w:t>(c)</w:t>
            </w:r>
            <w:r w:rsidRPr="00251D01">
              <w:rPr>
                <w:rFonts w:cs="Times New Roman"/>
                <w:lang w:val="fr-FR"/>
              </w:rPr>
              <w:tab/>
            </w:r>
            <w:r w:rsidR="00EB7C66" w:rsidRPr="00251D01">
              <w:rPr>
                <w:rFonts w:cs="Times New Roman"/>
                <w:lang w:val="fr-FR"/>
              </w:rPr>
              <w:t>Perte</w:t>
            </w:r>
            <w:r w:rsidRPr="00251D01">
              <w:rPr>
                <w:rFonts w:cs="Times New Roman"/>
                <w:lang w:val="fr-FR"/>
              </w:rPr>
              <w:t xml:space="preserve"> o</w:t>
            </w:r>
            <w:r w:rsidR="00EB7C66" w:rsidRPr="00251D01">
              <w:rPr>
                <w:rFonts w:cs="Times New Roman"/>
                <w:lang w:val="fr-FR"/>
              </w:rPr>
              <w:t>u</w:t>
            </w:r>
            <w:r w:rsidRPr="00251D01">
              <w:rPr>
                <w:rFonts w:cs="Times New Roman"/>
                <w:lang w:val="fr-FR"/>
              </w:rPr>
              <w:t xml:space="preserve"> d</w:t>
            </w:r>
            <w:r w:rsidR="00EB7C66" w:rsidRPr="00251D01">
              <w:rPr>
                <w:rFonts w:cs="Times New Roman"/>
                <w:lang w:val="fr-FR"/>
              </w:rPr>
              <w:t>om</w:t>
            </w:r>
            <w:r w:rsidRPr="00251D01">
              <w:rPr>
                <w:rFonts w:cs="Times New Roman"/>
                <w:lang w:val="fr-FR"/>
              </w:rPr>
              <w:t xml:space="preserve">mage </w:t>
            </w:r>
            <w:r w:rsidR="00EB7C66" w:rsidRPr="00251D01">
              <w:rPr>
                <w:rFonts w:cs="Times New Roman"/>
                <w:lang w:val="fr-FR"/>
              </w:rPr>
              <w:t xml:space="preserve">tel que mentionné </w:t>
            </w:r>
            <w:r w:rsidR="00B12448" w:rsidRPr="00251D01">
              <w:rPr>
                <w:rFonts w:cs="Times New Roman"/>
                <w:lang w:val="fr-FR"/>
              </w:rPr>
              <w:t>dans</w:t>
            </w:r>
            <w:r w:rsidR="00EB7C66" w:rsidRPr="00251D01">
              <w:rPr>
                <w:rFonts w:cs="Times New Roman"/>
                <w:lang w:val="fr-FR"/>
              </w:rPr>
              <w:t xml:space="preserve"> la </w:t>
            </w:r>
            <w:r w:rsidRPr="00251D01">
              <w:rPr>
                <w:rFonts w:cs="Times New Roman"/>
                <w:lang w:val="fr-FR"/>
              </w:rPr>
              <w:t>CLAUSE</w:t>
            </w:r>
            <w:r w:rsidR="00B12448" w:rsidRPr="00251D01">
              <w:rPr>
                <w:rFonts w:cs="Times New Roman"/>
                <w:lang w:val="fr-FR"/>
              </w:rPr>
              <w:t xml:space="preserve"> D’EXCLUSION DES RISQUES DE GUERRE, DETOURNEMENT ET AUTRES PERILS (AVI</w:t>
            </w:r>
            <w:r w:rsidRPr="00251D01">
              <w:rPr>
                <w:rFonts w:cs="Times New Roman"/>
                <w:lang w:val="fr-FR"/>
              </w:rPr>
              <w:t xml:space="preserve">ATION) </w:t>
            </w:r>
            <w:r w:rsidR="00B12448" w:rsidRPr="00251D01">
              <w:rPr>
                <w:rFonts w:cs="Times New Roman"/>
                <w:lang w:val="fr-FR"/>
              </w:rPr>
              <w:t>jointe à cette</w:t>
            </w:r>
            <w:r w:rsidRPr="00251D01">
              <w:rPr>
                <w:rFonts w:cs="Times New Roman"/>
                <w:lang w:val="fr-FR"/>
              </w:rPr>
              <w:t xml:space="preserve"> Polic</w:t>
            </w:r>
            <w:r w:rsidR="00B12448" w:rsidRPr="00251D01">
              <w:rPr>
                <w:rFonts w:cs="Times New Roman"/>
                <w:lang w:val="fr-FR"/>
              </w:rPr>
              <w:t>e</w:t>
            </w:r>
            <w:r w:rsidRPr="00251D01">
              <w:rPr>
                <w:rFonts w:cs="Times New Roman"/>
                <w:lang w:val="fr-FR"/>
              </w:rPr>
              <w:t>.</w:t>
            </w:r>
          </w:p>
          <w:p w:rsidR="00D24B0A" w:rsidRPr="00251D01" w:rsidRDefault="00D24B0A" w:rsidP="00B12448">
            <w:pPr>
              <w:tabs>
                <w:tab w:val="left" w:pos="1843"/>
                <w:tab w:val="left" w:pos="7655"/>
              </w:tabs>
              <w:ind w:left="1134" w:hanging="567"/>
              <w:rPr>
                <w:rFonts w:cs="Times New Roman"/>
                <w:lang w:val="fr-FR"/>
              </w:rPr>
            </w:pPr>
            <w:r w:rsidRPr="00251D01">
              <w:rPr>
                <w:rFonts w:cs="Times New Roman"/>
                <w:lang w:val="fr-FR"/>
              </w:rPr>
              <w:t>(d)</w:t>
            </w:r>
            <w:r w:rsidRPr="00251D01">
              <w:rPr>
                <w:rFonts w:cs="Times New Roman"/>
                <w:lang w:val="fr-FR"/>
              </w:rPr>
              <w:tab/>
            </w:r>
            <w:r w:rsidR="00B12448" w:rsidRPr="00251D01">
              <w:rPr>
                <w:rFonts w:cs="Times New Roman"/>
                <w:lang w:val="fr-FR"/>
              </w:rPr>
              <w:t xml:space="preserve">Perte ou dommage tel que mentionné dans la </w:t>
            </w:r>
            <w:r w:rsidRPr="00251D01">
              <w:rPr>
                <w:rFonts w:cs="Times New Roman"/>
                <w:lang w:val="fr-FR"/>
              </w:rPr>
              <w:t>CLAUSE</w:t>
            </w:r>
            <w:r w:rsidR="00B12448" w:rsidRPr="00251D01">
              <w:rPr>
                <w:rFonts w:cs="Times New Roman"/>
                <w:lang w:val="fr-FR"/>
              </w:rPr>
              <w:t xml:space="preserve"> D’EXCLUSION DES RISQUES NUCLEAIRES jointe à cette Police</w:t>
            </w:r>
            <w:r w:rsidRPr="00251D01">
              <w:rPr>
                <w:rFonts w:cs="Times New Roman"/>
                <w:lang w:val="fr-FR"/>
              </w:rPr>
              <w:t>.</w:t>
            </w:r>
          </w:p>
        </w:tc>
      </w:tr>
      <w:tr w:rsidR="00D24B0A" w:rsidRPr="00B845A3" w:rsidTr="006E7111">
        <w:tc>
          <w:tcPr>
            <w:tcW w:w="7054" w:type="dxa"/>
          </w:tcPr>
          <w:p w:rsidR="00D24B0A" w:rsidRDefault="00D24B0A" w:rsidP="00071829">
            <w:pPr>
              <w:tabs>
                <w:tab w:val="left" w:pos="1843"/>
                <w:tab w:val="left" w:pos="7655"/>
              </w:tabs>
              <w:ind w:left="1134" w:hanging="567"/>
              <w:rPr>
                <w:rFonts w:cs="Times New Roman"/>
              </w:rPr>
            </w:pPr>
            <w:r>
              <w:rPr>
                <w:rFonts w:cs="Times New Roman"/>
              </w:rPr>
              <w:t>(e)</w:t>
            </w:r>
            <w:r>
              <w:rPr>
                <w:rFonts w:cs="Times New Roman"/>
              </w:rPr>
              <w:tab/>
              <w:t>Loss or damage which is recoverable as a claim from the “principal policy”.</w:t>
            </w:r>
          </w:p>
          <w:p w:rsidR="00D24B0A" w:rsidRPr="00071829" w:rsidRDefault="00D24B0A" w:rsidP="00071829">
            <w:pPr>
              <w:tabs>
                <w:tab w:val="left" w:pos="1843"/>
                <w:tab w:val="left" w:pos="7655"/>
              </w:tabs>
              <w:ind w:left="1134" w:hanging="567"/>
              <w:rPr>
                <w:rFonts w:cs="Times New Roman"/>
              </w:rPr>
            </w:pPr>
            <w:r>
              <w:rPr>
                <w:rFonts w:cs="Times New Roman"/>
              </w:rPr>
              <w:t>(f)</w:t>
            </w:r>
            <w:r>
              <w:rPr>
                <w:rFonts w:cs="Times New Roman"/>
              </w:rPr>
              <w:tab/>
              <w:t>Loss or damage which is not recoverable (in whole or in part) as a claim from the “principal policy” by reason of the insolvency of an insurer or insurers.</w:t>
            </w:r>
          </w:p>
        </w:tc>
        <w:tc>
          <w:tcPr>
            <w:tcW w:w="7732" w:type="dxa"/>
          </w:tcPr>
          <w:p w:rsidR="00D24B0A" w:rsidRPr="00251D01" w:rsidRDefault="00D24B0A" w:rsidP="004E64FA">
            <w:pPr>
              <w:tabs>
                <w:tab w:val="left" w:pos="1843"/>
                <w:tab w:val="left" w:pos="7655"/>
              </w:tabs>
              <w:ind w:left="1134" w:hanging="567"/>
              <w:rPr>
                <w:rFonts w:cs="Times New Roman"/>
                <w:lang w:val="fr-FR"/>
              </w:rPr>
            </w:pPr>
            <w:r w:rsidRPr="00251D01">
              <w:rPr>
                <w:rFonts w:cs="Times New Roman"/>
                <w:lang w:val="fr-FR"/>
              </w:rPr>
              <w:t>(e)</w:t>
            </w:r>
            <w:r w:rsidRPr="00251D01">
              <w:rPr>
                <w:rFonts w:cs="Times New Roman"/>
                <w:lang w:val="fr-FR"/>
              </w:rPr>
              <w:tab/>
            </w:r>
            <w:r w:rsidR="00B12448" w:rsidRPr="00251D01">
              <w:rPr>
                <w:rFonts w:cs="Times New Roman"/>
                <w:lang w:val="fr-FR"/>
              </w:rPr>
              <w:t xml:space="preserve">Perte ou dommage qui est indemnisable en tant que sinistre au titre de la « police </w:t>
            </w:r>
            <w:r w:rsidRPr="00251D01">
              <w:rPr>
                <w:rFonts w:cs="Times New Roman"/>
                <w:lang w:val="fr-FR"/>
              </w:rPr>
              <w:t>principal</w:t>
            </w:r>
            <w:r w:rsidR="00B12448" w:rsidRPr="00251D01">
              <w:rPr>
                <w:rFonts w:cs="Times New Roman"/>
                <w:lang w:val="fr-FR"/>
              </w:rPr>
              <w:t>e »</w:t>
            </w:r>
            <w:r w:rsidRPr="00251D01">
              <w:rPr>
                <w:rFonts w:cs="Times New Roman"/>
                <w:lang w:val="fr-FR"/>
              </w:rPr>
              <w:t>.</w:t>
            </w:r>
          </w:p>
          <w:p w:rsidR="00D24B0A" w:rsidRPr="00251D01" w:rsidRDefault="00D24B0A" w:rsidP="00B12448">
            <w:pPr>
              <w:tabs>
                <w:tab w:val="left" w:pos="1843"/>
                <w:tab w:val="left" w:pos="7655"/>
              </w:tabs>
              <w:ind w:left="1134" w:hanging="567"/>
              <w:rPr>
                <w:rFonts w:cs="Times New Roman"/>
                <w:lang w:val="fr-FR"/>
              </w:rPr>
            </w:pPr>
            <w:r w:rsidRPr="00251D01">
              <w:rPr>
                <w:rFonts w:cs="Times New Roman"/>
                <w:lang w:val="fr-FR"/>
              </w:rPr>
              <w:t>(f)</w:t>
            </w:r>
            <w:r w:rsidRPr="00251D01">
              <w:rPr>
                <w:rFonts w:cs="Times New Roman"/>
                <w:lang w:val="fr-FR"/>
              </w:rPr>
              <w:tab/>
            </w:r>
            <w:r w:rsidR="00B12448" w:rsidRPr="00251D01">
              <w:rPr>
                <w:rFonts w:cs="Times New Roman"/>
                <w:lang w:val="fr-FR"/>
              </w:rPr>
              <w:t>Perte ou dommage qui n’est pas récupérable (en tout ou partie) en tant que sinistre au titre de la « police principale »</w:t>
            </w:r>
            <w:r w:rsidRPr="00251D01">
              <w:rPr>
                <w:rFonts w:cs="Times New Roman"/>
                <w:lang w:val="fr-FR"/>
              </w:rPr>
              <w:t xml:space="preserve"> </w:t>
            </w:r>
            <w:r w:rsidR="00B12448" w:rsidRPr="00251D01">
              <w:rPr>
                <w:rFonts w:cs="Times New Roman"/>
                <w:lang w:val="fr-FR"/>
              </w:rPr>
              <w:t>du fait de l’insolvabilité d’un ou plusieurs assureurs</w:t>
            </w:r>
            <w:r w:rsidRPr="00251D01">
              <w:rPr>
                <w:rFonts w:cs="Times New Roman"/>
                <w:lang w:val="fr-FR"/>
              </w:rPr>
              <w:t>.</w:t>
            </w:r>
          </w:p>
        </w:tc>
      </w:tr>
      <w:tr w:rsidR="00D24B0A" w:rsidRPr="00B845A3" w:rsidTr="006E7111">
        <w:tc>
          <w:tcPr>
            <w:tcW w:w="7054" w:type="dxa"/>
          </w:tcPr>
          <w:p w:rsidR="00D24B0A" w:rsidRDefault="00D24B0A" w:rsidP="00071829">
            <w:pPr>
              <w:tabs>
                <w:tab w:val="left" w:pos="1843"/>
                <w:tab w:val="left" w:pos="7655"/>
              </w:tabs>
              <w:ind w:left="567" w:hanging="567"/>
              <w:rPr>
                <w:rFonts w:cs="Times New Roman"/>
                <w:b/>
              </w:rPr>
            </w:pPr>
            <w:r>
              <w:rPr>
                <w:rFonts w:cs="Times New Roman"/>
                <w:b/>
              </w:rPr>
              <w:t>3.</w:t>
            </w:r>
            <w:r>
              <w:rPr>
                <w:rFonts w:cs="Times New Roman"/>
                <w:b/>
              </w:rPr>
              <w:tab/>
              <w:t>Stipulated Loss Value - Total Loss</w:t>
            </w:r>
          </w:p>
          <w:p w:rsidR="00D24B0A" w:rsidRPr="00071829" w:rsidRDefault="00D24B0A" w:rsidP="00071829">
            <w:pPr>
              <w:tabs>
                <w:tab w:val="left" w:pos="1843"/>
                <w:tab w:val="left" w:pos="7655"/>
              </w:tabs>
              <w:ind w:left="1134" w:hanging="567"/>
              <w:rPr>
                <w:rFonts w:cs="Times New Roman"/>
              </w:rPr>
            </w:pPr>
            <w:r>
              <w:rPr>
                <w:rFonts w:cs="Times New Roman"/>
              </w:rPr>
              <w:t>(a)</w:t>
            </w:r>
            <w:r>
              <w:rPr>
                <w:rFonts w:cs="Times New Roman"/>
              </w:rPr>
              <w:tab/>
              <w:t>In the event of a claim adjustable on the basis of a total loss the Insurers will pay the “stipulated loss value” of the “aircraft” at the date of loss, less the value of any maintenance fund which has accrued to the “aircraft” and which is available to the Insured.  In the event that such payment represents the entire interest in the “aircraft” the Insurers may elect to take the “aircraft” (together with all documents of record registration and title thereto) as salvage.  Where such payment represents a partial interest then Insurers shall be entitled to negotiate their salvage rights with any other party at interest.</w:t>
            </w:r>
          </w:p>
        </w:tc>
        <w:tc>
          <w:tcPr>
            <w:tcW w:w="7732" w:type="dxa"/>
          </w:tcPr>
          <w:p w:rsidR="00D24B0A" w:rsidRPr="00251D01" w:rsidRDefault="00D24B0A" w:rsidP="004E64FA">
            <w:pPr>
              <w:tabs>
                <w:tab w:val="left" w:pos="1843"/>
                <w:tab w:val="left" w:pos="7655"/>
              </w:tabs>
              <w:ind w:left="567" w:hanging="567"/>
              <w:rPr>
                <w:rFonts w:cs="Times New Roman"/>
                <w:b/>
                <w:lang w:val="fr-FR"/>
              </w:rPr>
            </w:pPr>
            <w:r w:rsidRPr="00251D01">
              <w:rPr>
                <w:rFonts w:cs="Times New Roman"/>
                <w:b/>
                <w:lang w:val="fr-FR"/>
              </w:rPr>
              <w:t>3.</w:t>
            </w:r>
            <w:r w:rsidRPr="00251D01">
              <w:rPr>
                <w:rFonts w:cs="Times New Roman"/>
                <w:b/>
                <w:lang w:val="fr-FR"/>
              </w:rPr>
              <w:tab/>
            </w:r>
            <w:r w:rsidR="00B12448" w:rsidRPr="00251D01">
              <w:rPr>
                <w:rFonts w:cs="Times New Roman"/>
                <w:b/>
                <w:lang w:val="fr-FR"/>
              </w:rPr>
              <w:t xml:space="preserve">Valeur </w:t>
            </w:r>
            <w:r w:rsidRPr="00251D01">
              <w:rPr>
                <w:rFonts w:cs="Times New Roman"/>
                <w:b/>
                <w:lang w:val="fr-FR"/>
              </w:rPr>
              <w:t>Stipul</w:t>
            </w:r>
            <w:r w:rsidR="00B12448" w:rsidRPr="00251D01">
              <w:rPr>
                <w:rFonts w:cs="Times New Roman"/>
                <w:b/>
                <w:lang w:val="fr-FR"/>
              </w:rPr>
              <w:t>ée</w:t>
            </w:r>
            <w:r w:rsidRPr="00251D01">
              <w:rPr>
                <w:rFonts w:cs="Times New Roman"/>
                <w:b/>
                <w:lang w:val="fr-FR"/>
              </w:rPr>
              <w:t xml:space="preserve"> </w:t>
            </w:r>
            <w:r w:rsidR="00B12448" w:rsidRPr="00251D01">
              <w:rPr>
                <w:rFonts w:cs="Times New Roman"/>
                <w:b/>
                <w:lang w:val="fr-FR"/>
              </w:rPr>
              <w:t>–</w:t>
            </w:r>
            <w:r w:rsidRPr="00251D01">
              <w:rPr>
                <w:rFonts w:cs="Times New Roman"/>
                <w:b/>
                <w:lang w:val="fr-FR"/>
              </w:rPr>
              <w:t xml:space="preserve"> </w:t>
            </w:r>
            <w:r w:rsidR="00B12448" w:rsidRPr="00251D01">
              <w:rPr>
                <w:rFonts w:cs="Times New Roman"/>
                <w:b/>
                <w:lang w:val="fr-FR"/>
              </w:rPr>
              <w:t xml:space="preserve">Perte </w:t>
            </w:r>
            <w:r w:rsidRPr="00251D01">
              <w:rPr>
                <w:rFonts w:cs="Times New Roman"/>
                <w:b/>
                <w:lang w:val="fr-FR"/>
              </w:rPr>
              <w:t>Total</w:t>
            </w:r>
            <w:r w:rsidR="00B12448" w:rsidRPr="00251D01">
              <w:rPr>
                <w:rFonts w:cs="Times New Roman"/>
                <w:b/>
                <w:lang w:val="fr-FR"/>
              </w:rPr>
              <w:t>e</w:t>
            </w:r>
          </w:p>
          <w:p w:rsidR="00D24B0A" w:rsidRPr="00251D01" w:rsidRDefault="00D24B0A" w:rsidP="00465B45">
            <w:pPr>
              <w:tabs>
                <w:tab w:val="left" w:pos="184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B12448" w:rsidRPr="00251D01">
              <w:rPr>
                <w:rFonts w:cs="Times New Roman"/>
                <w:lang w:val="fr-FR"/>
              </w:rPr>
              <w:t>En cas de sinistre indemnisable sur la base d’une perte totale, les Assureurs paieront</w:t>
            </w:r>
            <w:r w:rsidRPr="00251D01">
              <w:rPr>
                <w:rFonts w:cs="Times New Roman"/>
                <w:lang w:val="fr-FR"/>
              </w:rPr>
              <w:t xml:space="preserve"> </w:t>
            </w:r>
            <w:r w:rsidR="00B12448" w:rsidRPr="00251D01">
              <w:rPr>
                <w:rFonts w:cs="Times New Roman"/>
                <w:lang w:val="fr-FR"/>
              </w:rPr>
              <w:t>la « valeur stipulée » de l’ « aéronef »</w:t>
            </w:r>
            <w:r w:rsidRPr="00251D01">
              <w:rPr>
                <w:rFonts w:cs="Times New Roman"/>
                <w:lang w:val="fr-FR"/>
              </w:rPr>
              <w:t xml:space="preserve"> </w:t>
            </w:r>
            <w:r w:rsidR="00B12448" w:rsidRPr="00251D01">
              <w:rPr>
                <w:rFonts w:cs="Times New Roman"/>
                <w:lang w:val="fr-FR"/>
              </w:rPr>
              <w:t>à la date du sinistre</w:t>
            </w:r>
            <w:r w:rsidRPr="00251D01">
              <w:rPr>
                <w:rFonts w:cs="Times New Roman"/>
                <w:lang w:val="fr-FR"/>
              </w:rPr>
              <w:t xml:space="preserve">, </w:t>
            </w:r>
            <w:r w:rsidR="00B12448" w:rsidRPr="00251D01">
              <w:rPr>
                <w:rFonts w:cs="Times New Roman"/>
                <w:lang w:val="fr-FR"/>
              </w:rPr>
              <w:t>moins le montant de toute provision pour maintenance passée pour l’ « aéronef »</w:t>
            </w:r>
            <w:r w:rsidRPr="00251D01">
              <w:rPr>
                <w:rFonts w:cs="Times New Roman"/>
                <w:lang w:val="fr-FR"/>
              </w:rPr>
              <w:t xml:space="preserve"> </w:t>
            </w:r>
            <w:r w:rsidR="00B12448" w:rsidRPr="00251D01">
              <w:rPr>
                <w:rFonts w:cs="Times New Roman"/>
                <w:lang w:val="fr-FR"/>
              </w:rPr>
              <w:t>et disponible pour l’Assuré</w:t>
            </w:r>
            <w:r w:rsidRPr="00251D01">
              <w:rPr>
                <w:rFonts w:cs="Times New Roman"/>
                <w:lang w:val="fr-FR"/>
              </w:rPr>
              <w:t xml:space="preserve">.  </w:t>
            </w:r>
            <w:r w:rsidR="00B12448" w:rsidRPr="00251D01">
              <w:rPr>
                <w:rFonts w:cs="Times New Roman"/>
                <w:lang w:val="fr-FR"/>
              </w:rPr>
              <w:t xml:space="preserve">Dans le cas où ce paiement représente </w:t>
            </w:r>
            <w:r w:rsidR="00C6454C" w:rsidRPr="00251D01">
              <w:rPr>
                <w:rFonts w:cs="Times New Roman"/>
                <w:lang w:val="fr-FR"/>
              </w:rPr>
              <w:t>l’intégralité de l’intérêt dans l’ « aéronef »</w:t>
            </w:r>
            <w:r w:rsidRPr="00251D01">
              <w:rPr>
                <w:rFonts w:cs="Times New Roman"/>
                <w:lang w:val="fr-FR"/>
              </w:rPr>
              <w:t xml:space="preserve"> </w:t>
            </w:r>
            <w:r w:rsidR="00C6454C" w:rsidRPr="00251D01">
              <w:rPr>
                <w:rFonts w:cs="Times New Roman"/>
                <w:lang w:val="fr-FR"/>
              </w:rPr>
              <w:t>les Ass</w:t>
            </w:r>
            <w:r w:rsidRPr="00251D01">
              <w:rPr>
                <w:rFonts w:cs="Times New Roman"/>
                <w:lang w:val="fr-FR"/>
              </w:rPr>
              <w:t>ure</w:t>
            </w:r>
            <w:r w:rsidR="00C6454C" w:rsidRPr="00251D01">
              <w:rPr>
                <w:rFonts w:cs="Times New Roman"/>
                <w:lang w:val="fr-FR"/>
              </w:rPr>
              <w:t>u</w:t>
            </w:r>
            <w:r w:rsidRPr="00251D01">
              <w:rPr>
                <w:rFonts w:cs="Times New Roman"/>
                <w:lang w:val="fr-FR"/>
              </w:rPr>
              <w:t xml:space="preserve">rs </w:t>
            </w:r>
            <w:r w:rsidR="00C6454C" w:rsidRPr="00251D01">
              <w:rPr>
                <w:rFonts w:cs="Times New Roman"/>
                <w:lang w:val="fr-FR"/>
              </w:rPr>
              <w:t xml:space="preserve">ont la possibilité de prendre possession de l’ « aéronef » </w:t>
            </w:r>
            <w:r w:rsidRPr="00251D01">
              <w:rPr>
                <w:rFonts w:cs="Times New Roman"/>
                <w:lang w:val="fr-FR"/>
              </w:rPr>
              <w:t>(</w:t>
            </w:r>
            <w:r w:rsidR="00C6454C" w:rsidRPr="00251D01">
              <w:rPr>
                <w:rFonts w:cs="Times New Roman"/>
                <w:lang w:val="fr-FR"/>
              </w:rPr>
              <w:t>avec tous les</w:t>
            </w:r>
            <w:r w:rsidRPr="00251D01">
              <w:rPr>
                <w:rFonts w:cs="Times New Roman"/>
                <w:lang w:val="fr-FR"/>
              </w:rPr>
              <w:t xml:space="preserve"> documents </w:t>
            </w:r>
            <w:r w:rsidR="00C6454C" w:rsidRPr="00251D01">
              <w:rPr>
                <w:rFonts w:cs="Times New Roman"/>
                <w:lang w:val="fr-FR"/>
              </w:rPr>
              <w:t>d’enregistrement, d’immatriculation et de propriété attaché</w:t>
            </w:r>
            <w:r w:rsidR="00465B45" w:rsidRPr="00251D01">
              <w:rPr>
                <w:rFonts w:cs="Times New Roman"/>
                <w:lang w:val="fr-FR"/>
              </w:rPr>
              <w:t>s</w:t>
            </w:r>
            <w:r w:rsidRPr="00251D01">
              <w:rPr>
                <w:rFonts w:cs="Times New Roman"/>
                <w:lang w:val="fr-FR"/>
              </w:rPr>
              <w:t xml:space="preserve">) </w:t>
            </w:r>
            <w:r w:rsidR="00C6454C" w:rsidRPr="00251D01">
              <w:rPr>
                <w:rFonts w:cs="Times New Roman"/>
                <w:lang w:val="fr-FR"/>
              </w:rPr>
              <w:t>en tant que sauvetage</w:t>
            </w:r>
            <w:r w:rsidRPr="00251D01">
              <w:rPr>
                <w:rFonts w:cs="Times New Roman"/>
                <w:lang w:val="fr-FR"/>
              </w:rPr>
              <w:t xml:space="preserve">. </w:t>
            </w:r>
            <w:r w:rsidR="00C6454C" w:rsidRPr="00251D01">
              <w:rPr>
                <w:rFonts w:cs="Times New Roman"/>
                <w:lang w:val="fr-FR"/>
              </w:rPr>
              <w:t xml:space="preserve">Lorsque ce paiement </w:t>
            </w:r>
            <w:r w:rsidRPr="00251D01">
              <w:rPr>
                <w:rFonts w:cs="Times New Roman"/>
                <w:lang w:val="fr-FR"/>
              </w:rPr>
              <w:t>repr</w:t>
            </w:r>
            <w:r w:rsidR="00C6454C" w:rsidRPr="00251D01">
              <w:rPr>
                <w:rFonts w:cs="Times New Roman"/>
                <w:lang w:val="fr-FR"/>
              </w:rPr>
              <w:t>é</w:t>
            </w:r>
            <w:r w:rsidRPr="00251D01">
              <w:rPr>
                <w:rFonts w:cs="Times New Roman"/>
                <w:lang w:val="fr-FR"/>
              </w:rPr>
              <w:t>sent</w:t>
            </w:r>
            <w:r w:rsidR="00C6454C" w:rsidRPr="00251D01">
              <w:rPr>
                <w:rFonts w:cs="Times New Roman"/>
                <w:lang w:val="fr-FR"/>
              </w:rPr>
              <w:t>e</w:t>
            </w:r>
            <w:r w:rsidRPr="00251D01">
              <w:rPr>
                <w:rFonts w:cs="Times New Roman"/>
                <w:lang w:val="fr-FR"/>
              </w:rPr>
              <w:t xml:space="preserve"> </w:t>
            </w:r>
            <w:r w:rsidR="00C6454C" w:rsidRPr="00251D01">
              <w:rPr>
                <w:rFonts w:cs="Times New Roman"/>
                <w:lang w:val="fr-FR"/>
              </w:rPr>
              <w:t>un intérêt partiel, alors les As</w:t>
            </w:r>
            <w:r w:rsidRPr="00251D01">
              <w:rPr>
                <w:rFonts w:cs="Times New Roman"/>
                <w:lang w:val="fr-FR"/>
              </w:rPr>
              <w:t>sure</w:t>
            </w:r>
            <w:r w:rsidR="00C6454C" w:rsidRPr="00251D01">
              <w:rPr>
                <w:rFonts w:cs="Times New Roman"/>
                <w:lang w:val="fr-FR"/>
              </w:rPr>
              <w:t>u</w:t>
            </w:r>
            <w:r w:rsidRPr="00251D01">
              <w:rPr>
                <w:rFonts w:cs="Times New Roman"/>
                <w:lang w:val="fr-FR"/>
              </w:rPr>
              <w:t xml:space="preserve">rs </w:t>
            </w:r>
            <w:r w:rsidR="00C6454C" w:rsidRPr="00251D01">
              <w:rPr>
                <w:rFonts w:cs="Times New Roman"/>
                <w:lang w:val="fr-FR"/>
              </w:rPr>
              <w:t>doivent avoir le droit de négocier</w:t>
            </w:r>
            <w:r w:rsidRPr="00251D01">
              <w:rPr>
                <w:rFonts w:cs="Times New Roman"/>
                <w:lang w:val="fr-FR"/>
              </w:rPr>
              <w:t xml:space="preserve"> </w:t>
            </w:r>
            <w:r w:rsidR="00C6454C" w:rsidRPr="00251D01">
              <w:rPr>
                <w:rFonts w:cs="Times New Roman"/>
                <w:lang w:val="fr-FR"/>
              </w:rPr>
              <w:t>leur</w:t>
            </w:r>
            <w:r w:rsidR="00251D01">
              <w:rPr>
                <w:rFonts w:cs="Times New Roman"/>
                <w:lang w:val="fr-FR"/>
              </w:rPr>
              <w:t>s</w:t>
            </w:r>
            <w:r w:rsidR="00C6454C" w:rsidRPr="00251D01">
              <w:rPr>
                <w:rFonts w:cs="Times New Roman"/>
                <w:lang w:val="fr-FR"/>
              </w:rPr>
              <w:t xml:space="preserve"> droit</w:t>
            </w:r>
            <w:r w:rsidR="00251D01">
              <w:rPr>
                <w:rFonts w:cs="Times New Roman"/>
                <w:lang w:val="fr-FR"/>
              </w:rPr>
              <w:t>s</w:t>
            </w:r>
            <w:r w:rsidR="00C6454C" w:rsidRPr="00251D01">
              <w:rPr>
                <w:rFonts w:cs="Times New Roman"/>
                <w:lang w:val="fr-FR"/>
              </w:rPr>
              <w:t xml:space="preserve"> de sauvetage avec toute autre partie ayant un intérêt</w:t>
            </w:r>
            <w:r w:rsidRPr="00251D01">
              <w:rPr>
                <w:rFonts w:cs="Times New Roman"/>
                <w:lang w:val="fr-FR"/>
              </w:rPr>
              <w:t>.</w:t>
            </w:r>
          </w:p>
        </w:tc>
      </w:tr>
      <w:tr w:rsidR="00D24B0A" w:rsidRPr="00B845A3" w:rsidTr="006E7111">
        <w:tc>
          <w:tcPr>
            <w:tcW w:w="7054" w:type="dxa"/>
          </w:tcPr>
          <w:p w:rsidR="00D24B0A" w:rsidRPr="00071829" w:rsidRDefault="00D24B0A" w:rsidP="00071829">
            <w:pPr>
              <w:tabs>
                <w:tab w:val="left" w:pos="1843"/>
                <w:tab w:val="left" w:pos="7655"/>
              </w:tabs>
              <w:ind w:left="1134" w:hanging="567"/>
              <w:rPr>
                <w:rFonts w:cs="Times New Roman"/>
              </w:rPr>
            </w:pPr>
            <w:r>
              <w:rPr>
                <w:rFonts w:cs="Times New Roman"/>
              </w:rPr>
              <w:t>(b)</w:t>
            </w:r>
            <w:r>
              <w:rPr>
                <w:rFonts w:cs="Times New Roman"/>
              </w:rPr>
              <w:tab/>
              <w:t>A total loss may be declared under this Policy, at the option of the Insured, in the event that the cost of repair of the damage together with the cost of salvage and/or transport from the place of the accident to the place of repair and return to service be estimated at 75% or more of the agreed value on the “principal policy”.</w:t>
            </w:r>
          </w:p>
        </w:tc>
        <w:tc>
          <w:tcPr>
            <w:tcW w:w="7732" w:type="dxa"/>
          </w:tcPr>
          <w:p w:rsidR="00D24B0A" w:rsidRPr="00251D01" w:rsidRDefault="00D24B0A" w:rsidP="00C6454C">
            <w:pPr>
              <w:tabs>
                <w:tab w:val="left" w:pos="184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C6454C" w:rsidRPr="00251D01">
              <w:rPr>
                <w:rFonts w:cs="Times New Roman"/>
                <w:lang w:val="fr-FR"/>
              </w:rPr>
              <w:t>Une perte totale peut être déclarée au titre de cette Police</w:t>
            </w:r>
            <w:r w:rsidRPr="00251D01">
              <w:rPr>
                <w:rFonts w:cs="Times New Roman"/>
                <w:lang w:val="fr-FR"/>
              </w:rPr>
              <w:t xml:space="preserve">, </w:t>
            </w:r>
            <w:r w:rsidR="00C6454C" w:rsidRPr="00251D01">
              <w:rPr>
                <w:rFonts w:cs="Times New Roman"/>
                <w:lang w:val="fr-FR"/>
              </w:rPr>
              <w:t>au choix de l’Assuré</w:t>
            </w:r>
            <w:r w:rsidRPr="00251D01">
              <w:rPr>
                <w:rFonts w:cs="Times New Roman"/>
                <w:lang w:val="fr-FR"/>
              </w:rPr>
              <w:t xml:space="preserve">, </w:t>
            </w:r>
            <w:r w:rsidR="00C6454C" w:rsidRPr="00251D01">
              <w:rPr>
                <w:rFonts w:cs="Times New Roman"/>
                <w:lang w:val="fr-FR"/>
              </w:rPr>
              <w:t xml:space="preserve">dans le cas où le coût de réparation des dommages avec le coût du sauvetage et/ou du </w:t>
            </w:r>
            <w:r w:rsidRPr="00251D01">
              <w:rPr>
                <w:rFonts w:cs="Times New Roman"/>
                <w:lang w:val="fr-FR"/>
              </w:rPr>
              <w:t xml:space="preserve">transport </w:t>
            </w:r>
            <w:r w:rsidR="00C6454C" w:rsidRPr="00251D01">
              <w:rPr>
                <w:rFonts w:cs="Times New Roman"/>
                <w:lang w:val="fr-FR"/>
              </w:rPr>
              <w:t>du lieu de l’</w:t>
            </w:r>
            <w:r w:rsidRPr="00251D01">
              <w:rPr>
                <w:rFonts w:cs="Times New Roman"/>
                <w:lang w:val="fr-FR"/>
              </w:rPr>
              <w:t xml:space="preserve">accident </w:t>
            </w:r>
            <w:r w:rsidR="00C6454C" w:rsidRPr="00251D01">
              <w:rPr>
                <w:rFonts w:cs="Times New Roman"/>
                <w:lang w:val="fr-FR"/>
              </w:rPr>
              <w:t>à celui de la réparation</w:t>
            </w:r>
            <w:r w:rsidRPr="00251D01">
              <w:rPr>
                <w:rFonts w:cs="Times New Roman"/>
                <w:lang w:val="fr-FR"/>
              </w:rPr>
              <w:t xml:space="preserve"> </w:t>
            </w:r>
            <w:r w:rsidR="00C6454C" w:rsidRPr="00251D01">
              <w:rPr>
                <w:rFonts w:cs="Times New Roman"/>
                <w:lang w:val="fr-FR"/>
              </w:rPr>
              <w:t>et de remise en</w:t>
            </w:r>
            <w:r w:rsidRPr="00251D01">
              <w:rPr>
                <w:rFonts w:cs="Times New Roman"/>
                <w:lang w:val="fr-FR"/>
              </w:rPr>
              <w:t xml:space="preserve"> service </w:t>
            </w:r>
            <w:r w:rsidR="00C6454C" w:rsidRPr="00251D01">
              <w:rPr>
                <w:rFonts w:cs="Times New Roman"/>
                <w:lang w:val="fr-FR"/>
              </w:rPr>
              <w:t xml:space="preserve">est </w:t>
            </w:r>
            <w:r w:rsidRPr="00251D01">
              <w:rPr>
                <w:rFonts w:cs="Times New Roman"/>
                <w:lang w:val="fr-FR"/>
              </w:rPr>
              <w:t>estim</w:t>
            </w:r>
            <w:r w:rsidR="00C6454C" w:rsidRPr="00251D01">
              <w:rPr>
                <w:rFonts w:cs="Times New Roman"/>
                <w:lang w:val="fr-FR"/>
              </w:rPr>
              <w:t>é</w:t>
            </w:r>
            <w:r w:rsidRPr="00251D01">
              <w:rPr>
                <w:rFonts w:cs="Times New Roman"/>
                <w:lang w:val="fr-FR"/>
              </w:rPr>
              <w:t xml:space="preserve"> </w:t>
            </w:r>
            <w:r w:rsidR="00C6454C" w:rsidRPr="00251D01">
              <w:rPr>
                <w:rFonts w:cs="Times New Roman"/>
                <w:lang w:val="fr-FR"/>
              </w:rPr>
              <w:t>à</w:t>
            </w:r>
            <w:r w:rsidRPr="00251D01">
              <w:rPr>
                <w:rFonts w:cs="Times New Roman"/>
                <w:lang w:val="fr-FR"/>
              </w:rPr>
              <w:t xml:space="preserve"> 75% </w:t>
            </w:r>
            <w:r w:rsidR="00C6454C" w:rsidRPr="00251D01">
              <w:rPr>
                <w:rFonts w:cs="Times New Roman"/>
                <w:lang w:val="fr-FR"/>
              </w:rPr>
              <w:t xml:space="preserve">ou plus de la valeur </w:t>
            </w:r>
            <w:proofErr w:type="spellStart"/>
            <w:r w:rsidR="00C6454C" w:rsidRPr="00251D01">
              <w:rPr>
                <w:rFonts w:cs="Times New Roman"/>
                <w:lang w:val="fr-FR"/>
              </w:rPr>
              <w:t>agréee</w:t>
            </w:r>
            <w:proofErr w:type="spellEnd"/>
            <w:r w:rsidR="00C6454C" w:rsidRPr="00251D01">
              <w:rPr>
                <w:rFonts w:cs="Times New Roman"/>
                <w:lang w:val="fr-FR"/>
              </w:rPr>
              <w:t xml:space="preserve"> dans la « police principale »</w:t>
            </w:r>
            <w:r w:rsidRPr="00251D01">
              <w:rPr>
                <w:rFonts w:cs="Times New Roman"/>
                <w:lang w:val="fr-FR"/>
              </w:rPr>
              <w:t>.</w:t>
            </w:r>
          </w:p>
        </w:tc>
      </w:tr>
      <w:tr w:rsidR="00D24B0A" w:rsidRPr="00B845A3" w:rsidTr="006E7111">
        <w:tc>
          <w:tcPr>
            <w:tcW w:w="7054" w:type="dxa"/>
          </w:tcPr>
          <w:p w:rsidR="00D24B0A" w:rsidRDefault="00D24B0A" w:rsidP="00071829">
            <w:pPr>
              <w:tabs>
                <w:tab w:val="left" w:pos="1843"/>
                <w:tab w:val="left" w:pos="7655"/>
              </w:tabs>
              <w:ind w:left="567" w:hanging="567"/>
              <w:rPr>
                <w:rFonts w:cs="Times New Roman"/>
                <w:b/>
              </w:rPr>
            </w:pPr>
            <w:r>
              <w:rPr>
                <w:rFonts w:cs="Times New Roman"/>
                <w:b/>
              </w:rPr>
              <w:t>4.</w:t>
            </w:r>
            <w:r>
              <w:rPr>
                <w:rFonts w:cs="Times New Roman"/>
                <w:b/>
              </w:rPr>
              <w:tab/>
              <w:t>Cost of Repair - Partial Loss</w:t>
            </w:r>
          </w:p>
          <w:p w:rsidR="00D24B0A" w:rsidRDefault="00D24B0A" w:rsidP="00071829">
            <w:pPr>
              <w:tabs>
                <w:tab w:val="left" w:pos="1843"/>
                <w:tab w:val="left" w:pos="7655"/>
              </w:tabs>
              <w:ind w:left="567"/>
              <w:rPr>
                <w:rFonts w:cs="Times New Roman"/>
              </w:rPr>
            </w:pPr>
            <w:r>
              <w:rPr>
                <w:rFonts w:cs="Times New Roman"/>
              </w:rPr>
              <w:t>With respect to partial loss the Insurers will pay for the “insured proportion” of repairs less any applicable deductible as set forth in clause 5.</w:t>
            </w:r>
            <w:r w:rsidR="006E7111">
              <w:rPr>
                <w:rFonts w:cs="Times New Roman"/>
              </w:rPr>
              <w:tab/>
            </w:r>
            <w:r w:rsidR="006E7111">
              <w:rPr>
                <w:rFonts w:cs="Times New Roman"/>
              </w:rPr>
              <w:br/>
            </w:r>
          </w:p>
          <w:p w:rsidR="00D24B0A" w:rsidRPr="00071829" w:rsidRDefault="00D24B0A" w:rsidP="00071829">
            <w:pPr>
              <w:tabs>
                <w:tab w:val="left" w:pos="1843"/>
                <w:tab w:val="left" w:pos="7655"/>
              </w:tabs>
              <w:ind w:left="567"/>
              <w:rPr>
                <w:rFonts w:cs="Times New Roman"/>
              </w:rPr>
            </w:pPr>
            <w:r>
              <w:rPr>
                <w:rFonts w:cs="Times New Roman"/>
              </w:rPr>
              <w:t xml:space="preserve">The cost of repairs to the “aircraft” shall include the cost of transportation of </w:t>
            </w:r>
            <w:r>
              <w:rPr>
                <w:rFonts w:cs="Times New Roman"/>
              </w:rPr>
              <w:lastRenderedPageBreak/>
              <w:t>personnel, materials, tools and equipment required to effect the repairs to and from the place where the “aircraft” is to be repaired and/or the cost of transporting the “aircraft” or damaged parts to and/or from the place where the repairs are to be carried out.  Transportation shall be by the most practical means, be it by surface or by air.</w:t>
            </w:r>
          </w:p>
        </w:tc>
        <w:tc>
          <w:tcPr>
            <w:tcW w:w="7732" w:type="dxa"/>
          </w:tcPr>
          <w:p w:rsidR="00D24B0A" w:rsidRPr="00251D01" w:rsidRDefault="00D24B0A" w:rsidP="004E64FA">
            <w:pPr>
              <w:tabs>
                <w:tab w:val="left" w:pos="1843"/>
                <w:tab w:val="left" w:pos="7655"/>
              </w:tabs>
              <w:ind w:left="567" w:hanging="567"/>
              <w:rPr>
                <w:rFonts w:cs="Times New Roman"/>
                <w:b/>
                <w:lang w:val="fr-FR"/>
              </w:rPr>
            </w:pPr>
            <w:r w:rsidRPr="00251D01">
              <w:rPr>
                <w:rFonts w:cs="Times New Roman"/>
                <w:b/>
                <w:lang w:val="fr-FR"/>
              </w:rPr>
              <w:lastRenderedPageBreak/>
              <w:t>4.</w:t>
            </w:r>
            <w:r w:rsidRPr="00251D01">
              <w:rPr>
                <w:rFonts w:cs="Times New Roman"/>
                <w:b/>
                <w:lang w:val="fr-FR"/>
              </w:rPr>
              <w:tab/>
              <w:t>Co</w:t>
            </w:r>
            <w:r w:rsidR="00C6454C" w:rsidRPr="00251D01">
              <w:rPr>
                <w:rFonts w:cs="Times New Roman"/>
                <w:b/>
                <w:lang w:val="fr-FR"/>
              </w:rPr>
              <w:t>û</w:t>
            </w:r>
            <w:r w:rsidRPr="00251D01">
              <w:rPr>
                <w:rFonts w:cs="Times New Roman"/>
                <w:b/>
                <w:lang w:val="fr-FR"/>
              </w:rPr>
              <w:t xml:space="preserve">t </w:t>
            </w:r>
            <w:r w:rsidR="00C6454C" w:rsidRPr="00251D01">
              <w:rPr>
                <w:rFonts w:cs="Times New Roman"/>
                <w:b/>
                <w:lang w:val="fr-FR"/>
              </w:rPr>
              <w:t>de</w:t>
            </w:r>
            <w:r w:rsidRPr="00251D01">
              <w:rPr>
                <w:rFonts w:cs="Times New Roman"/>
                <w:b/>
                <w:lang w:val="fr-FR"/>
              </w:rPr>
              <w:t xml:space="preserve"> R</w:t>
            </w:r>
            <w:r w:rsidR="00C6454C" w:rsidRPr="00251D01">
              <w:rPr>
                <w:rFonts w:cs="Times New Roman"/>
                <w:b/>
                <w:lang w:val="fr-FR"/>
              </w:rPr>
              <w:t>éparation</w:t>
            </w:r>
            <w:r w:rsidRPr="00251D01">
              <w:rPr>
                <w:rFonts w:cs="Times New Roman"/>
                <w:b/>
                <w:lang w:val="fr-FR"/>
              </w:rPr>
              <w:t xml:space="preserve"> </w:t>
            </w:r>
            <w:r w:rsidR="00C6454C" w:rsidRPr="00251D01">
              <w:rPr>
                <w:rFonts w:cs="Times New Roman"/>
                <w:b/>
                <w:lang w:val="fr-FR"/>
              </w:rPr>
              <w:t>–</w:t>
            </w:r>
            <w:r w:rsidRPr="00251D01">
              <w:rPr>
                <w:rFonts w:cs="Times New Roman"/>
                <w:b/>
                <w:lang w:val="fr-FR"/>
              </w:rPr>
              <w:t xml:space="preserve"> </w:t>
            </w:r>
            <w:r w:rsidR="00C6454C" w:rsidRPr="00251D01">
              <w:rPr>
                <w:rFonts w:cs="Times New Roman"/>
                <w:b/>
                <w:lang w:val="fr-FR"/>
              </w:rPr>
              <w:t xml:space="preserve">Perte </w:t>
            </w:r>
            <w:r w:rsidRPr="00251D01">
              <w:rPr>
                <w:rFonts w:cs="Times New Roman"/>
                <w:b/>
                <w:lang w:val="fr-FR"/>
              </w:rPr>
              <w:t>Parti</w:t>
            </w:r>
            <w:r w:rsidR="00C6454C" w:rsidRPr="00251D01">
              <w:rPr>
                <w:rFonts w:cs="Times New Roman"/>
                <w:b/>
                <w:lang w:val="fr-FR"/>
              </w:rPr>
              <w:t>elle</w:t>
            </w:r>
          </w:p>
          <w:p w:rsidR="00D24B0A" w:rsidRPr="00251D01" w:rsidRDefault="00C6454C" w:rsidP="004E64FA">
            <w:pPr>
              <w:tabs>
                <w:tab w:val="left" w:pos="1843"/>
                <w:tab w:val="left" w:pos="7655"/>
              </w:tabs>
              <w:ind w:left="567"/>
              <w:rPr>
                <w:rFonts w:cs="Times New Roman"/>
                <w:lang w:val="fr-FR"/>
              </w:rPr>
            </w:pPr>
            <w:r w:rsidRPr="00251D01">
              <w:rPr>
                <w:rFonts w:cs="Times New Roman"/>
                <w:lang w:val="fr-FR"/>
              </w:rPr>
              <w:t>Pour une perte</w:t>
            </w:r>
            <w:r w:rsidR="00D24B0A" w:rsidRPr="00251D01">
              <w:rPr>
                <w:rFonts w:cs="Times New Roman"/>
                <w:lang w:val="fr-FR"/>
              </w:rPr>
              <w:t xml:space="preserve"> parti</w:t>
            </w:r>
            <w:r w:rsidRPr="00251D01">
              <w:rPr>
                <w:rFonts w:cs="Times New Roman"/>
                <w:lang w:val="fr-FR"/>
              </w:rPr>
              <w:t>elle,</w:t>
            </w:r>
            <w:r w:rsidR="00D24B0A" w:rsidRPr="00251D01">
              <w:rPr>
                <w:rFonts w:cs="Times New Roman"/>
                <w:lang w:val="fr-FR"/>
              </w:rPr>
              <w:t xml:space="preserve"> </w:t>
            </w:r>
            <w:r w:rsidRPr="00251D01">
              <w:rPr>
                <w:rFonts w:cs="Times New Roman"/>
                <w:lang w:val="fr-FR"/>
              </w:rPr>
              <w:t>les As</w:t>
            </w:r>
            <w:r w:rsidR="00D24B0A" w:rsidRPr="00251D01">
              <w:rPr>
                <w:rFonts w:cs="Times New Roman"/>
                <w:lang w:val="fr-FR"/>
              </w:rPr>
              <w:t>sure</w:t>
            </w:r>
            <w:r w:rsidRPr="00251D01">
              <w:rPr>
                <w:rFonts w:cs="Times New Roman"/>
                <w:lang w:val="fr-FR"/>
              </w:rPr>
              <w:t>u</w:t>
            </w:r>
            <w:r w:rsidR="00D24B0A" w:rsidRPr="00251D01">
              <w:rPr>
                <w:rFonts w:cs="Times New Roman"/>
                <w:lang w:val="fr-FR"/>
              </w:rPr>
              <w:t xml:space="preserve">rs </w:t>
            </w:r>
            <w:r w:rsidRPr="00251D01">
              <w:rPr>
                <w:rFonts w:cs="Times New Roman"/>
                <w:lang w:val="fr-FR"/>
              </w:rPr>
              <w:t>paieront la</w:t>
            </w:r>
            <w:r w:rsidR="00D24B0A" w:rsidRPr="00251D01">
              <w:rPr>
                <w:rFonts w:cs="Times New Roman"/>
                <w:lang w:val="fr-FR"/>
              </w:rPr>
              <w:t xml:space="preserve"> </w:t>
            </w:r>
            <w:r w:rsidRPr="00251D01">
              <w:rPr>
                <w:rFonts w:cs="Times New Roman"/>
                <w:lang w:val="fr-FR"/>
              </w:rPr>
              <w:t>« </w:t>
            </w:r>
            <w:r w:rsidR="00D24B0A" w:rsidRPr="00251D01">
              <w:rPr>
                <w:rFonts w:cs="Times New Roman"/>
                <w:lang w:val="fr-FR"/>
              </w:rPr>
              <w:t>proportion</w:t>
            </w:r>
            <w:r w:rsidRPr="00251D01">
              <w:rPr>
                <w:rFonts w:cs="Times New Roman"/>
                <w:lang w:val="fr-FR"/>
              </w:rPr>
              <w:t xml:space="preserve"> assurée »</w:t>
            </w:r>
            <w:r w:rsidR="00D24B0A" w:rsidRPr="00251D01">
              <w:rPr>
                <w:rFonts w:cs="Times New Roman"/>
                <w:lang w:val="fr-FR"/>
              </w:rPr>
              <w:t xml:space="preserve"> </w:t>
            </w:r>
            <w:r w:rsidRPr="00251D01">
              <w:rPr>
                <w:rFonts w:cs="Times New Roman"/>
                <w:lang w:val="fr-FR"/>
              </w:rPr>
              <w:t>des</w:t>
            </w:r>
            <w:r w:rsidR="00D24B0A" w:rsidRPr="00251D01">
              <w:rPr>
                <w:rFonts w:cs="Times New Roman"/>
                <w:lang w:val="fr-FR"/>
              </w:rPr>
              <w:t xml:space="preserve"> r</w:t>
            </w:r>
            <w:r w:rsidRPr="00251D01">
              <w:rPr>
                <w:rFonts w:cs="Times New Roman"/>
                <w:lang w:val="fr-FR"/>
              </w:rPr>
              <w:t>é</w:t>
            </w:r>
            <w:r w:rsidR="00D24B0A" w:rsidRPr="00251D01">
              <w:rPr>
                <w:rFonts w:cs="Times New Roman"/>
                <w:lang w:val="fr-FR"/>
              </w:rPr>
              <w:t>pa</w:t>
            </w:r>
            <w:r w:rsidRPr="00251D01">
              <w:rPr>
                <w:rFonts w:cs="Times New Roman"/>
                <w:lang w:val="fr-FR"/>
              </w:rPr>
              <w:t>rations</w:t>
            </w:r>
            <w:r w:rsidR="00D24B0A" w:rsidRPr="00251D01">
              <w:rPr>
                <w:rFonts w:cs="Times New Roman"/>
                <w:lang w:val="fr-FR"/>
              </w:rPr>
              <w:t xml:space="preserve"> </w:t>
            </w:r>
            <w:r w:rsidRPr="00251D01">
              <w:rPr>
                <w:rFonts w:cs="Times New Roman"/>
                <w:lang w:val="fr-FR"/>
              </w:rPr>
              <w:t xml:space="preserve">sous déduction de toute franchise </w:t>
            </w:r>
            <w:r w:rsidR="00D24B0A" w:rsidRPr="00251D01">
              <w:rPr>
                <w:rFonts w:cs="Times New Roman"/>
                <w:lang w:val="fr-FR"/>
              </w:rPr>
              <w:t xml:space="preserve">applicable </w:t>
            </w:r>
            <w:r w:rsidRPr="00251D01">
              <w:rPr>
                <w:rFonts w:cs="Times New Roman"/>
                <w:lang w:val="fr-FR"/>
              </w:rPr>
              <w:t>ainsi que mentionné à la</w:t>
            </w:r>
            <w:r w:rsidR="00D24B0A" w:rsidRPr="00251D01">
              <w:rPr>
                <w:rFonts w:cs="Times New Roman"/>
                <w:lang w:val="fr-FR"/>
              </w:rPr>
              <w:t xml:space="preserve"> clause 5.</w:t>
            </w:r>
          </w:p>
          <w:p w:rsidR="00D24B0A" w:rsidRPr="00251D01" w:rsidRDefault="00C6454C" w:rsidP="00600AA4">
            <w:pPr>
              <w:tabs>
                <w:tab w:val="left" w:pos="1843"/>
                <w:tab w:val="left" w:pos="7655"/>
              </w:tabs>
              <w:ind w:left="567"/>
              <w:rPr>
                <w:rFonts w:cs="Times New Roman"/>
                <w:lang w:val="fr-FR"/>
              </w:rPr>
            </w:pPr>
            <w:r w:rsidRPr="00251D01">
              <w:rPr>
                <w:rFonts w:cs="Times New Roman"/>
                <w:lang w:val="fr-FR"/>
              </w:rPr>
              <w:t>Le</w:t>
            </w:r>
            <w:r w:rsidR="00D24B0A" w:rsidRPr="00251D01">
              <w:rPr>
                <w:rFonts w:cs="Times New Roman"/>
                <w:lang w:val="fr-FR"/>
              </w:rPr>
              <w:t xml:space="preserve"> co</w:t>
            </w:r>
            <w:r w:rsidRPr="00251D01">
              <w:rPr>
                <w:rFonts w:cs="Times New Roman"/>
                <w:lang w:val="fr-FR"/>
              </w:rPr>
              <w:t>û</w:t>
            </w:r>
            <w:r w:rsidR="00D24B0A" w:rsidRPr="00251D01">
              <w:rPr>
                <w:rFonts w:cs="Times New Roman"/>
                <w:lang w:val="fr-FR"/>
              </w:rPr>
              <w:t xml:space="preserve">t </w:t>
            </w:r>
            <w:r w:rsidRPr="00251D01">
              <w:rPr>
                <w:rFonts w:cs="Times New Roman"/>
                <w:lang w:val="fr-FR"/>
              </w:rPr>
              <w:t>des réparations à l’ « aéronef »</w:t>
            </w:r>
            <w:r w:rsidR="00D24B0A" w:rsidRPr="00251D01">
              <w:rPr>
                <w:rFonts w:cs="Times New Roman"/>
                <w:lang w:val="fr-FR"/>
              </w:rPr>
              <w:t xml:space="preserve"> </w:t>
            </w:r>
            <w:r w:rsidRPr="00251D01">
              <w:rPr>
                <w:rFonts w:cs="Times New Roman"/>
                <w:lang w:val="fr-FR"/>
              </w:rPr>
              <w:t>comprend le coût de transport des</w:t>
            </w:r>
            <w:r w:rsidR="00D24B0A" w:rsidRPr="00251D01">
              <w:rPr>
                <w:rFonts w:cs="Times New Roman"/>
                <w:lang w:val="fr-FR"/>
              </w:rPr>
              <w:t xml:space="preserve"> personnel, </w:t>
            </w:r>
            <w:proofErr w:type="spellStart"/>
            <w:r w:rsidR="00D24B0A" w:rsidRPr="00251D01">
              <w:rPr>
                <w:rFonts w:cs="Times New Roman"/>
                <w:lang w:val="fr-FR"/>
              </w:rPr>
              <w:lastRenderedPageBreak/>
              <w:t>materi</w:t>
            </w:r>
            <w:r w:rsidRPr="00251D01">
              <w:rPr>
                <w:rFonts w:cs="Times New Roman"/>
                <w:lang w:val="fr-FR"/>
              </w:rPr>
              <w:t>e</w:t>
            </w:r>
            <w:r w:rsidR="00D24B0A" w:rsidRPr="00251D01">
              <w:rPr>
                <w:rFonts w:cs="Times New Roman"/>
                <w:lang w:val="fr-FR"/>
              </w:rPr>
              <w:t>ls</w:t>
            </w:r>
            <w:proofErr w:type="spellEnd"/>
            <w:r w:rsidR="00D24B0A" w:rsidRPr="00251D01">
              <w:rPr>
                <w:rFonts w:cs="Times New Roman"/>
                <w:lang w:val="fr-FR"/>
              </w:rPr>
              <w:t xml:space="preserve">, </w:t>
            </w:r>
            <w:r w:rsidRPr="00251D01">
              <w:rPr>
                <w:rFonts w:cs="Times New Roman"/>
                <w:lang w:val="fr-FR"/>
              </w:rPr>
              <w:t>outil</w:t>
            </w:r>
            <w:r w:rsidR="00D24B0A" w:rsidRPr="00251D01">
              <w:rPr>
                <w:rFonts w:cs="Times New Roman"/>
                <w:lang w:val="fr-FR"/>
              </w:rPr>
              <w:t xml:space="preserve">s </w:t>
            </w:r>
            <w:r w:rsidRPr="00251D01">
              <w:rPr>
                <w:rFonts w:cs="Times New Roman"/>
                <w:lang w:val="fr-FR"/>
              </w:rPr>
              <w:t>et é</w:t>
            </w:r>
            <w:r w:rsidR="00D24B0A" w:rsidRPr="00251D01">
              <w:rPr>
                <w:rFonts w:cs="Times New Roman"/>
                <w:lang w:val="fr-FR"/>
              </w:rPr>
              <w:t>quip</w:t>
            </w:r>
            <w:r w:rsidRPr="00251D01">
              <w:rPr>
                <w:rFonts w:cs="Times New Roman"/>
                <w:lang w:val="fr-FR"/>
              </w:rPr>
              <w:t>e</w:t>
            </w:r>
            <w:r w:rsidR="00D24B0A" w:rsidRPr="00251D01">
              <w:rPr>
                <w:rFonts w:cs="Times New Roman"/>
                <w:lang w:val="fr-FR"/>
              </w:rPr>
              <w:t>ment requi</w:t>
            </w:r>
            <w:r w:rsidRPr="00251D01">
              <w:rPr>
                <w:rFonts w:cs="Times New Roman"/>
                <w:lang w:val="fr-FR"/>
              </w:rPr>
              <w:t>s</w:t>
            </w:r>
            <w:r w:rsidR="00D24B0A" w:rsidRPr="00251D01">
              <w:rPr>
                <w:rFonts w:cs="Times New Roman"/>
                <w:lang w:val="fr-FR"/>
              </w:rPr>
              <w:t xml:space="preserve"> </w:t>
            </w:r>
            <w:r w:rsidRPr="00251D01">
              <w:rPr>
                <w:rFonts w:cs="Times New Roman"/>
                <w:lang w:val="fr-FR"/>
              </w:rPr>
              <w:t>pour</w:t>
            </w:r>
            <w:r w:rsidR="00D24B0A" w:rsidRPr="00251D01">
              <w:rPr>
                <w:rFonts w:cs="Times New Roman"/>
                <w:lang w:val="fr-FR"/>
              </w:rPr>
              <w:t xml:space="preserve"> effect</w:t>
            </w:r>
            <w:r w:rsidRPr="00251D01">
              <w:rPr>
                <w:rFonts w:cs="Times New Roman"/>
                <w:lang w:val="fr-FR"/>
              </w:rPr>
              <w:t>uer</w:t>
            </w:r>
            <w:r w:rsidR="00D24B0A" w:rsidRPr="00251D01">
              <w:rPr>
                <w:rFonts w:cs="Times New Roman"/>
                <w:lang w:val="fr-FR"/>
              </w:rPr>
              <w:t xml:space="preserve"> </w:t>
            </w:r>
            <w:r w:rsidRPr="00251D01">
              <w:rPr>
                <w:rFonts w:cs="Times New Roman"/>
                <w:lang w:val="fr-FR"/>
              </w:rPr>
              <w:t>les réparation</w:t>
            </w:r>
            <w:r w:rsidR="00D24B0A" w:rsidRPr="00251D01">
              <w:rPr>
                <w:rFonts w:cs="Times New Roman"/>
                <w:lang w:val="fr-FR"/>
              </w:rPr>
              <w:t>s</w:t>
            </w:r>
            <w:r w:rsidR="00600AA4" w:rsidRPr="00251D01">
              <w:rPr>
                <w:rFonts w:cs="Times New Roman"/>
                <w:lang w:val="fr-FR"/>
              </w:rPr>
              <w:t>,</w:t>
            </w:r>
            <w:r w:rsidR="00D24B0A" w:rsidRPr="00251D01">
              <w:rPr>
                <w:rFonts w:cs="Times New Roman"/>
                <w:lang w:val="fr-FR"/>
              </w:rPr>
              <w:t xml:space="preserve"> </w:t>
            </w:r>
            <w:r w:rsidR="00600AA4" w:rsidRPr="00251D01">
              <w:rPr>
                <w:rFonts w:cs="Times New Roman"/>
                <w:lang w:val="fr-FR"/>
              </w:rPr>
              <w:t>vers et depuis le lieu</w:t>
            </w:r>
            <w:r w:rsidR="00D24B0A" w:rsidRPr="00251D01">
              <w:rPr>
                <w:rFonts w:cs="Times New Roman"/>
                <w:lang w:val="fr-FR"/>
              </w:rPr>
              <w:t xml:space="preserve"> </w:t>
            </w:r>
            <w:r w:rsidR="00600AA4" w:rsidRPr="00251D01">
              <w:rPr>
                <w:rFonts w:cs="Times New Roman"/>
                <w:lang w:val="fr-FR"/>
              </w:rPr>
              <w:t>où l’ « aéronef »</w:t>
            </w:r>
            <w:r w:rsidR="00D24B0A" w:rsidRPr="00251D01">
              <w:rPr>
                <w:rFonts w:cs="Times New Roman"/>
                <w:lang w:val="fr-FR"/>
              </w:rPr>
              <w:t xml:space="preserve"> </w:t>
            </w:r>
            <w:r w:rsidR="00600AA4" w:rsidRPr="00251D01">
              <w:rPr>
                <w:rFonts w:cs="Times New Roman"/>
                <w:lang w:val="fr-FR"/>
              </w:rPr>
              <w:t>doit être réparé et/ou le coût de transport de l’ « aéronef » ou les pièces endommagées vers et depuis le lieu où les réparations doivent être effectuées</w:t>
            </w:r>
            <w:r w:rsidR="00D24B0A" w:rsidRPr="00251D01">
              <w:rPr>
                <w:rFonts w:cs="Times New Roman"/>
                <w:lang w:val="fr-FR"/>
              </w:rPr>
              <w:t xml:space="preserve">.  </w:t>
            </w:r>
            <w:r w:rsidR="00600AA4" w:rsidRPr="00251D01">
              <w:rPr>
                <w:rFonts w:cs="Times New Roman"/>
                <w:lang w:val="fr-FR"/>
              </w:rPr>
              <w:t>Le t</w:t>
            </w:r>
            <w:r w:rsidR="00D24B0A" w:rsidRPr="00251D01">
              <w:rPr>
                <w:rFonts w:cs="Times New Roman"/>
                <w:lang w:val="fr-FR"/>
              </w:rPr>
              <w:t>ransport</w:t>
            </w:r>
            <w:r w:rsidR="00600AA4" w:rsidRPr="00251D01">
              <w:rPr>
                <w:rFonts w:cs="Times New Roman"/>
                <w:lang w:val="fr-FR"/>
              </w:rPr>
              <w:t xml:space="preserve"> doit être </w:t>
            </w:r>
            <w:r w:rsidR="00465B45" w:rsidRPr="00251D01">
              <w:rPr>
                <w:rFonts w:cs="Times New Roman"/>
                <w:lang w:val="fr-FR"/>
              </w:rPr>
              <w:t xml:space="preserve">effectué </w:t>
            </w:r>
            <w:r w:rsidR="00600AA4" w:rsidRPr="00251D01">
              <w:rPr>
                <w:rFonts w:cs="Times New Roman"/>
                <w:lang w:val="fr-FR"/>
              </w:rPr>
              <w:t>par les moyens les plus adaptés</w:t>
            </w:r>
            <w:r w:rsidR="00D24B0A" w:rsidRPr="00251D01">
              <w:rPr>
                <w:rFonts w:cs="Times New Roman"/>
                <w:lang w:val="fr-FR"/>
              </w:rPr>
              <w:t xml:space="preserve">, </w:t>
            </w:r>
            <w:r w:rsidR="00600AA4" w:rsidRPr="00251D01">
              <w:rPr>
                <w:rFonts w:cs="Times New Roman"/>
                <w:lang w:val="fr-FR"/>
              </w:rPr>
              <w:t>que ce soit de</w:t>
            </w:r>
            <w:r w:rsidR="00D24B0A" w:rsidRPr="00251D01">
              <w:rPr>
                <w:rFonts w:cs="Times New Roman"/>
                <w:lang w:val="fr-FR"/>
              </w:rPr>
              <w:t xml:space="preserve"> surface </w:t>
            </w:r>
            <w:r w:rsidR="00600AA4" w:rsidRPr="00251D01">
              <w:rPr>
                <w:rFonts w:cs="Times New Roman"/>
                <w:lang w:val="fr-FR"/>
              </w:rPr>
              <w:t>ou par</w:t>
            </w:r>
            <w:r w:rsidR="00D24B0A" w:rsidRPr="00251D01">
              <w:rPr>
                <w:rFonts w:cs="Times New Roman"/>
                <w:lang w:val="fr-FR"/>
              </w:rPr>
              <w:t xml:space="preserve"> air.</w:t>
            </w:r>
          </w:p>
        </w:tc>
      </w:tr>
      <w:tr w:rsidR="00D24B0A" w:rsidRPr="00B845A3" w:rsidTr="006E7111">
        <w:tc>
          <w:tcPr>
            <w:tcW w:w="7054" w:type="dxa"/>
          </w:tcPr>
          <w:p w:rsidR="00D24B0A" w:rsidRDefault="00D24B0A" w:rsidP="00071829">
            <w:pPr>
              <w:tabs>
                <w:tab w:val="left" w:pos="1843"/>
                <w:tab w:val="left" w:pos="7655"/>
              </w:tabs>
              <w:ind w:left="567"/>
              <w:rPr>
                <w:rFonts w:cs="Times New Roman"/>
              </w:rPr>
            </w:pPr>
            <w:r>
              <w:rPr>
                <w:rFonts w:cs="Times New Roman"/>
              </w:rPr>
              <w:lastRenderedPageBreak/>
              <w:t>Insurers will in addition pay</w:t>
            </w:r>
          </w:p>
          <w:p w:rsidR="00D24B0A" w:rsidRDefault="00D24B0A" w:rsidP="00071829">
            <w:pPr>
              <w:tabs>
                <w:tab w:val="left" w:pos="1843"/>
                <w:tab w:val="left" w:pos="7655"/>
              </w:tabs>
              <w:ind w:left="1134" w:hanging="567"/>
              <w:rPr>
                <w:rFonts w:cs="Times New Roman"/>
              </w:rPr>
            </w:pPr>
            <w:r>
              <w:rPr>
                <w:rFonts w:cs="Times New Roman"/>
              </w:rPr>
              <w:t>(a)</w:t>
            </w:r>
            <w:r>
              <w:rPr>
                <w:rFonts w:cs="Times New Roman"/>
              </w:rPr>
              <w:tab/>
              <w:t>for necessary test flights and the cost of obtaining reinstatement of the certificate of airworthiness;</w:t>
            </w:r>
          </w:p>
          <w:p w:rsidR="00D24B0A" w:rsidRPr="00071829" w:rsidRDefault="00D24B0A" w:rsidP="00071829">
            <w:pPr>
              <w:tabs>
                <w:tab w:val="left" w:pos="1843"/>
                <w:tab w:val="left" w:pos="7655"/>
              </w:tabs>
              <w:ind w:left="1134" w:hanging="567"/>
              <w:rPr>
                <w:rFonts w:cs="Times New Roman"/>
              </w:rPr>
            </w:pPr>
            <w:r>
              <w:rPr>
                <w:rFonts w:cs="Times New Roman"/>
              </w:rPr>
              <w:t>(b)</w:t>
            </w:r>
            <w:r>
              <w:rPr>
                <w:rFonts w:cs="Times New Roman"/>
              </w:rPr>
              <w:tab/>
            </w:r>
            <w:proofErr w:type="gramStart"/>
            <w:r>
              <w:rPr>
                <w:rFonts w:cs="Times New Roman"/>
              </w:rPr>
              <w:t>for</w:t>
            </w:r>
            <w:proofErr w:type="gramEnd"/>
            <w:r>
              <w:rPr>
                <w:rFonts w:cs="Times New Roman"/>
              </w:rPr>
              <w:t xml:space="preserve"> the return of the “aircraft” to its home airport or the nearest airport to the place where the loss occurred suitable for the operation of the “aircraft”, whichever is the most practicable.</w:t>
            </w:r>
          </w:p>
        </w:tc>
        <w:tc>
          <w:tcPr>
            <w:tcW w:w="7732" w:type="dxa"/>
          </w:tcPr>
          <w:p w:rsidR="00D24B0A" w:rsidRPr="00251D01" w:rsidRDefault="00600AA4" w:rsidP="004E64FA">
            <w:pPr>
              <w:tabs>
                <w:tab w:val="left" w:pos="1843"/>
                <w:tab w:val="left" w:pos="7655"/>
              </w:tabs>
              <w:ind w:left="567"/>
              <w:rPr>
                <w:rFonts w:cs="Times New Roman"/>
                <w:lang w:val="fr-FR"/>
              </w:rPr>
            </w:pPr>
            <w:r w:rsidRPr="00251D01">
              <w:rPr>
                <w:rFonts w:cs="Times New Roman"/>
                <w:lang w:val="fr-FR"/>
              </w:rPr>
              <w:t>Les As</w:t>
            </w:r>
            <w:r w:rsidR="00D24B0A" w:rsidRPr="00251D01">
              <w:rPr>
                <w:rFonts w:cs="Times New Roman"/>
                <w:lang w:val="fr-FR"/>
              </w:rPr>
              <w:t>sure</w:t>
            </w:r>
            <w:r w:rsidRPr="00251D01">
              <w:rPr>
                <w:rFonts w:cs="Times New Roman"/>
                <w:lang w:val="fr-FR"/>
              </w:rPr>
              <w:t>u</w:t>
            </w:r>
            <w:r w:rsidR="00D24B0A" w:rsidRPr="00251D01">
              <w:rPr>
                <w:rFonts w:cs="Times New Roman"/>
                <w:lang w:val="fr-FR"/>
              </w:rPr>
              <w:t xml:space="preserve">rs </w:t>
            </w:r>
            <w:r w:rsidRPr="00251D01">
              <w:rPr>
                <w:rFonts w:cs="Times New Roman"/>
                <w:lang w:val="fr-FR"/>
              </w:rPr>
              <w:t>paieront en</w:t>
            </w:r>
            <w:r w:rsidR="00D24B0A" w:rsidRPr="00251D01">
              <w:rPr>
                <w:rFonts w:cs="Times New Roman"/>
                <w:lang w:val="fr-FR"/>
              </w:rPr>
              <w:t xml:space="preserve"> addition</w:t>
            </w:r>
          </w:p>
          <w:p w:rsidR="00D24B0A" w:rsidRPr="00251D01" w:rsidRDefault="00D24B0A" w:rsidP="004E64FA">
            <w:pPr>
              <w:tabs>
                <w:tab w:val="left" w:pos="184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600AA4" w:rsidRPr="00251D01">
              <w:rPr>
                <w:rFonts w:cs="Times New Roman"/>
                <w:lang w:val="fr-FR"/>
              </w:rPr>
              <w:t xml:space="preserve">les vols d’essai </w:t>
            </w:r>
            <w:r w:rsidRPr="00251D01">
              <w:rPr>
                <w:rFonts w:cs="Times New Roman"/>
                <w:lang w:val="fr-FR"/>
              </w:rPr>
              <w:t>n</w:t>
            </w:r>
            <w:r w:rsidR="00600AA4" w:rsidRPr="00251D01">
              <w:rPr>
                <w:rFonts w:cs="Times New Roman"/>
                <w:lang w:val="fr-FR"/>
              </w:rPr>
              <w:t>é</w:t>
            </w:r>
            <w:r w:rsidRPr="00251D01">
              <w:rPr>
                <w:rFonts w:cs="Times New Roman"/>
                <w:lang w:val="fr-FR"/>
              </w:rPr>
              <w:t>cessa</w:t>
            </w:r>
            <w:r w:rsidR="00600AA4" w:rsidRPr="00251D01">
              <w:rPr>
                <w:rFonts w:cs="Times New Roman"/>
                <w:lang w:val="fr-FR"/>
              </w:rPr>
              <w:t>ires</w:t>
            </w:r>
            <w:r w:rsidRPr="00251D01">
              <w:rPr>
                <w:rFonts w:cs="Times New Roman"/>
                <w:lang w:val="fr-FR"/>
              </w:rPr>
              <w:t xml:space="preserve"> </w:t>
            </w:r>
            <w:r w:rsidR="00600AA4" w:rsidRPr="00251D01">
              <w:rPr>
                <w:rFonts w:cs="Times New Roman"/>
                <w:lang w:val="fr-FR"/>
              </w:rPr>
              <w:t xml:space="preserve">et le </w:t>
            </w:r>
            <w:r w:rsidRPr="00251D01">
              <w:rPr>
                <w:rFonts w:cs="Times New Roman"/>
                <w:lang w:val="fr-FR"/>
              </w:rPr>
              <w:t>co</w:t>
            </w:r>
            <w:r w:rsidR="00600AA4" w:rsidRPr="00251D01">
              <w:rPr>
                <w:rFonts w:cs="Times New Roman"/>
                <w:lang w:val="fr-FR"/>
              </w:rPr>
              <w:t>û</w:t>
            </w:r>
            <w:r w:rsidRPr="00251D01">
              <w:rPr>
                <w:rFonts w:cs="Times New Roman"/>
                <w:lang w:val="fr-FR"/>
              </w:rPr>
              <w:t xml:space="preserve">t </w:t>
            </w:r>
            <w:r w:rsidR="00600AA4" w:rsidRPr="00251D01">
              <w:rPr>
                <w:rFonts w:cs="Times New Roman"/>
                <w:lang w:val="fr-FR"/>
              </w:rPr>
              <w:t xml:space="preserve">pour </w:t>
            </w:r>
            <w:r w:rsidRPr="00251D01">
              <w:rPr>
                <w:rFonts w:cs="Times New Roman"/>
                <w:lang w:val="fr-FR"/>
              </w:rPr>
              <w:t>obt</w:t>
            </w:r>
            <w:r w:rsidR="00600AA4" w:rsidRPr="00251D01">
              <w:rPr>
                <w:rFonts w:cs="Times New Roman"/>
                <w:lang w:val="fr-FR"/>
              </w:rPr>
              <w:t>enir une</w:t>
            </w:r>
            <w:r w:rsidRPr="00251D01">
              <w:rPr>
                <w:rFonts w:cs="Times New Roman"/>
                <w:lang w:val="fr-FR"/>
              </w:rPr>
              <w:t xml:space="preserve"> re</w:t>
            </w:r>
            <w:r w:rsidR="00600AA4" w:rsidRPr="00251D01">
              <w:rPr>
                <w:rFonts w:cs="Times New Roman"/>
                <w:lang w:val="fr-FR"/>
              </w:rPr>
              <w:t>mise en vigueur</w:t>
            </w:r>
            <w:r w:rsidRPr="00251D01">
              <w:rPr>
                <w:rFonts w:cs="Times New Roman"/>
                <w:lang w:val="fr-FR"/>
              </w:rPr>
              <w:t xml:space="preserve"> </w:t>
            </w:r>
            <w:r w:rsidR="00600AA4" w:rsidRPr="00251D01">
              <w:rPr>
                <w:rFonts w:cs="Times New Roman"/>
                <w:lang w:val="fr-FR"/>
              </w:rPr>
              <w:t xml:space="preserve">du certificat de navigabilité </w:t>
            </w:r>
            <w:r w:rsidRPr="00251D01">
              <w:rPr>
                <w:rFonts w:cs="Times New Roman"/>
                <w:lang w:val="fr-FR"/>
              </w:rPr>
              <w:t>;</w:t>
            </w:r>
          </w:p>
          <w:p w:rsidR="00D24B0A" w:rsidRPr="00251D01" w:rsidRDefault="00D24B0A" w:rsidP="00600AA4">
            <w:pPr>
              <w:tabs>
                <w:tab w:val="left" w:pos="184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600AA4" w:rsidRPr="00251D01">
              <w:rPr>
                <w:rFonts w:cs="Times New Roman"/>
                <w:lang w:val="fr-FR"/>
              </w:rPr>
              <w:t xml:space="preserve">pour le </w:t>
            </w:r>
            <w:r w:rsidRPr="00251D01">
              <w:rPr>
                <w:rFonts w:cs="Times New Roman"/>
                <w:lang w:val="fr-FR"/>
              </w:rPr>
              <w:t>ret</w:t>
            </w:r>
            <w:r w:rsidR="00600AA4" w:rsidRPr="00251D01">
              <w:rPr>
                <w:rFonts w:cs="Times New Roman"/>
                <w:lang w:val="fr-FR"/>
              </w:rPr>
              <w:t>o</w:t>
            </w:r>
            <w:r w:rsidRPr="00251D01">
              <w:rPr>
                <w:rFonts w:cs="Times New Roman"/>
                <w:lang w:val="fr-FR"/>
              </w:rPr>
              <w:t>u</w:t>
            </w:r>
            <w:r w:rsidR="00600AA4" w:rsidRPr="00251D01">
              <w:rPr>
                <w:rFonts w:cs="Times New Roman"/>
                <w:lang w:val="fr-FR"/>
              </w:rPr>
              <w:t>r</w:t>
            </w:r>
            <w:r w:rsidRPr="00251D01">
              <w:rPr>
                <w:rFonts w:cs="Times New Roman"/>
                <w:lang w:val="fr-FR"/>
              </w:rPr>
              <w:t xml:space="preserve"> </w:t>
            </w:r>
            <w:r w:rsidR="00600AA4" w:rsidRPr="00251D01">
              <w:rPr>
                <w:rFonts w:cs="Times New Roman"/>
                <w:lang w:val="fr-FR"/>
              </w:rPr>
              <w:t>de l’ « aéronef » au plus pratique des lieu</w:t>
            </w:r>
            <w:r w:rsidR="00450CF3" w:rsidRPr="00251D01">
              <w:rPr>
                <w:rFonts w:cs="Times New Roman"/>
                <w:lang w:val="fr-FR"/>
              </w:rPr>
              <w:t>x</w:t>
            </w:r>
            <w:r w:rsidR="00600AA4" w:rsidRPr="00251D01">
              <w:rPr>
                <w:rFonts w:cs="Times New Roman"/>
                <w:lang w:val="fr-FR"/>
              </w:rPr>
              <w:t xml:space="preserve"> suivants : son aéroport d’attache ou l’aéroport le plus près du lieu où le sinistre a eu lieu et qui est approprié pour l’opération de l’ « aéronef »</w:t>
            </w:r>
            <w:r w:rsidRPr="00251D01">
              <w:rPr>
                <w:rFonts w:cs="Times New Roman"/>
                <w:lang w:val="fr-FR"/>
              </w:rPr>
              <w:t>.</w:t>
            </w:r>
          </w:p>
        </w:tc>
      </w:tr>
      <w:tr w:rsidR="00D24B0A" w:rsidRPr="00B845A3" w:rsidTr="006E7111">
        <w:tc>
          <w:tcPr>
            <w:tcW w:w="7054" w:type="dxa"/>
          </w:tcPr>
          <w:p w:rsidR="00D24B0A" w:rsidRPr="00071829" w:rsidRDefault="00D24B0A" w:rsidP="00071829">
            <w:pPr>
              <w:tabs>
                <w:tab w:val="left" w:pos="1843"/>
                <w:tab w:val="left" w:pos="7655"/>
              </w:tabs>
              <w:ind w:left="567"/>
              <w:rPr>
                <w:rFonts w:cs="Times New Roman"/>
              </w:rPr>
            </w:pPr>
            <w:r>
              <w:rPr>
                <w:rFonts w:cs="Times New Roman"/>
              </w:rPr>
              <w:t xml:space="preserve">In no event shall the amount due with respect of any loss covered by this clause 4. </w:t>
            </w:r>
            <w:proofErr w:type="gramStart"/>
            <w:r>
              <w:rPr>
                <w:rFonts w:cs="Times New Roman"/>
              </w:rPr>
              <w:t>exceed</w:t>
            </w:r>
            <w:proofErr w:type="gramEnd"/>
            <w:r>
              <w:rPr>
                <w:rFonts w:cs="Times New Roman"/>
              </w:rPr>
              <w:t xml:space="preserve"> the “stipulated loss value” of the “aircraft” less the amount of the applicable deductible.</w:t>
            </w:r>
          </w:p>
        </w:tc>
        <w:tc>
          <w:tcPr>
            <w:tcW w:w="7732" w:type="dxa"/>
          </w:tcPr>
          <w:p w:rsidR="00D24B0A" w:rsidRPr="00251D01" w:rsidRDefault="00600AA4" w:rsidP="00450CF3">
            <w:pPr>
              <w:tabs>
                <w:tab w:val="left" w:pos="1843"/>
                <w:tab w:val="left" w:pos="7655"/>
              </w:tabs>
              <w:ind w:left="567"/>
              <w:rPr>
                <w:rFonts w:cs="Times New Roman"/>
                <w:lang w:val="fr-FR"/>
              </w:rPr>
            </w:pPr>
            <w:r w:rsidRPr="00251D01">
              <w:rPr>
                <w:rFonts w:cs="Times New Roman"/>
                <w:lang w:val="fr-FR"/>
              </w:rPr>
              <w:t xml:space="preserve">En aucun cas le montant </w:t>
            </w:r>
            <w:r w:rsidR="00450CF3" w:rsidRPr="00251D01">
              <w:rPr>
                <w:rFonts w:cs="Times New Roman"/>
                <w:lang w:val="fr-FR"/>
              </w:rPr>
              <w:t xml:space="preserve">dû </w:t>
            </w:r>
            <w:r w:rsidRPr="00251D01">
              <w:rPr>
                <w:rFonts w:cs="Times New Roman"/>
                <w:lang w:val="fr-FR"/>
              </w:rPr>
              <w:t>au titre de tout sinistre garanti par cette</w:t>
            </w:r>
            <w:r w:rsidR="00D24B0A" w:rsidRPr="00251D01">
              <w:rPr>
                <w:rFonts w:cs="Times New Roman"/>
                <w:lang w:val="fr-FR"/>
              </w:rPr>
              <w:t xml:space="preserve"> clause 4. </w:t>
            </w:r>
            <w:r w:rsidRPr="00251D01">
              <w:rPr>
                <w:rFonts w:cs="Times New Roman"/>
                <w:lang w:val="fr-FR"/>
              </w:rPr>
              <w:t>n’</w:t>
            </w:r>
            <w:r w:rsidR="00D24B0A" w:rsidRPr="00251D01">
              <w:rPr>
                <w:rFonts w:cs="Times New Roman"/>
                <w:lang w:val="fr-FR"/>
              </w:rPr>
              <w:t>exc</w:t>
            </w:r>
            <w:r w:rsidRPr="00251D01">
              <w:rPr>
                <w:rFonts w:cs="Times New Roman"/>
                <w:lang w:val="fr-FR"/>
              </w:rPr>
              <w:t>è</w:t>
            </w:r>
            <w:r w:rsidR="00D24B0A" w:rsidRPr="00251D01">
              <w:rPr>
                <w:rFonts w:cs="Times New Roman"/>
                <w:lang w:val="fr-FR"/>
              </w:rPr>
              <w:t>d</w:t>
            </w:r>
            <w:r w:rsidRPr="00251D01">
              <w:rPr>
                <w:rFonts w:cs="Times New Roman"/>
                <w:lang w:val="fr-FR"/>
              </w:rPr>
              <w:t>era</w:t>
            </w:r>
            <w:r w:rsidR="00D24B0A" w:rsidRPr="00251D01">
              <w:rPr>
                <w:rFonts w:cs="Times New Roman"/>
                <w:lang w:val="fr-FR"/>
              </w:rPr>
              <w:t xml:space="preserve"> </w:t>
            </w:r>
            <w:r w:rsidRPr="00251D01">
              <w:rPr>
                <w:rFonts w:cs="Times New Roman"/>
                <w:lang w:val="fr-FR"/>
              </w:rPr>
              <w:t>la « valeur stipulée »</w:t>
            </w:r>
            <w:r w:rsidR="00D24B0A" w:rsidRPr="00251D01">
              <w:rPr>
                <w:rFonts w:cs="Times New Roman"/>
                <w:lang w:val="fr-FR"/>
              </w:rPr>
              <w:t xml:space="preserve"> </w:t>
            </w:r>
            <w:r w:rsidRPr="00251D01">
              <w:rPr>
                <w:rFonts w:cs="Times New Roman"/>
                <w:lang w:val="fr-FR"/>
              </w:rPr>
              <w:t>de l’ « aéronef »</w:t>
            </w:r>
            <w:r w:rsidR="00D24B0A" w:rsidRPr="00251D01">
              <w:rPr>
                <w:rFonts w:cs="Times New Roman"/>
                <w:lang w:val="fr-FR"/>
              </w:rPr>
              <w:t xml:space="preserve"> </w:t>
            </w:r>
            <w:r w:rsidRPr="00251D01">
              <w:rPr>
                <w:rFonts w:cs="Times New Roman"/>
                <w:lang w:val="fr-FR"/>
              </w:rPr>
              <w:t>moins le montant de la franchise</w:t>
            </w:r>
            <w:r w:rsidR="00D24B0A" w:rsidRPr="00251D01">
              <w:rPr>
                <w:rFonts w:cs="Times New Roman"/>
                <w:lang w:val="fr-FR"/>
              </w:rPr>
              <w:t xml:space="preserve"> applicable</w:t>
            </w:r>
            <w:r w:rsidRPr="00251D01">
              <w:rPr>
                <w:rFonts w:cs="Times New Roman"/>
                <w:lang w:val="fr-FR"/>
              </w:rPr>
              <w:t>.</w:t>
            </w:r>
          </w:p>
        </w:tc>
      </w:tr>
      <w:tr w:rsidR="00D24B0A" w:rsidRPr="00B845A3" w:rsidTr="006E7111">
        <w:tc>
          <w:tcPr>
            <w:tcW w:w="7054" w:type="dxa"/>
          </w:tcPr>
          <w:p w:rsidR="00D24B0A" w:rsidRDefault="00D24B0A" w:rsidP="00071829">
            <w:pPr>
              <w:tabs>
                <w:tab w:val="left" w:pos="1843"/>
                <w:tab w:val="left" w:pos="7655"/>
              </w:tabs>
              <w:ind w:left="567" w:hanging="567"/>
              <w:rPr>
                <w:rFonts w:cs="Times New Roman"/>
                <w:b/>
              </w:rPr>
            </w:pPr>
            <w:r>
              <w:rPr>
                <w:rFonts w:cs="Times New Roman"/>
                <w:b/>
              </w:rPr>
              <w:t>5.</w:t>
            </w:r>
            <w:r>
              <w:rPr>
                <w:rFonts w:cs="Times New Roman"/>
                <w:b/>
              </w:rPr>
              <w:tab/>
              <w:t>Deductibles</w:t>
            </w:r>
          </w:p>
          <w:p w:rsidR="00D24B0A" w:rsidRDefault="00D24B0A" w:rsidP="00071829">
            <w:pPr>
              <w:tabs>
                <w:tab w:val="left" w:pos="1843"/>
                <w:tab w:val="left" w:pos="7655"/>
              </w:tabs>
              <w:ind w:left="567"/>
              <w:rPr>
                <w:rFonts w:cs="Times New Roman"/>
              </w:rPr>
            </w:pPr>
            <w:r>
              <w:rPr>
                <w:rFonts w:cs="Times New Roman"/>
              </w:rPr>
              <w:t>The deductible to be borne by the Insured in respect of each loss which becomes payable under clause 4. of this Section One is:-</w:t>
            </w:r>
          </w:p>
          <w:p w:rsidR="00D24B0A" w:rsidRDefault="00D24B0A" w:rsidP="00071829">
            <w:pPr>
              <w:tabs>
                <w:tab w:val="left" w:pos="1134"/>
                <w:tab w:val="left" w:pos="7655"/>
              </w:tabs>
              <w:ind w:left="1134" w:hanging="567"/>
              <w:rPr>
                <w:rFonts w:cs="Times New Roman"/>
              </w:rPr>
            </w:pPr>
            <w:r>
              <w:rPr>
                <w:rFonts w:cs="Times New Roman"/>
              </w:rPr>
              <w:t>(a)</w:t>
            </w:r>
            <w:r>
              <w:rPr>
                <w:rFonts w:cs="Times New Roman"/>
              </w:rPr>
              <w:tab/>
              <w:t>the “insured proportion” of the maximum deductible permitted under the “principal policy” pursuant to the provisions of the “lease agreement”, or</w:t>
            </w:r>
          </w:p>
          <w:p w:rsidR="00D24B0A" w:rsidRPr="00071829" w:rsidRDefault="00D24B0A" w:rsidP="00071829">
            <w:pPr>
              <w:tabs>
                <w:tab w:val="left" w:pos="1134"/>
                <w:tab w:val="left" w:pos="7655"/>
              </w:tabs>
              <w:ind w:left="1134" w:hanging="567"/>
              <w:rPr>
                <w:rFonts w:cs="Times New Roman"/>
              </w:rPr>
            </w:pPr>
            <w:r>
              <w:rPr>
                <w:rFonts w:cs="Times New Roman"/>
              </w:rPr>
              <w:t>(b)</w:t>
            </w:r>
            <w:r>
              <w:rPr>
                <w:rFonts w:cs="Times New Roman"/>
              </w:rPr>
              <w:tab/>
            </w:r>
            <w:proofErr w:type="gramStart"/>
            <w:r>
              <w:rPr>
                <w:rFonts w:cs="Times New Roman"/>
              </w:rPr>
              <w:t>the</w:t>
            </w:r>
            <w:proofErr w:type="gramEnd"/>
            <w:r>
              <w:rPr>
                <w:rFonts w:cs="Times New Roman"/>
              </w:rPr>
              <w:t xml:space="preserve"> “insured proportion” of the following amounts, whichever is the greater.</w:t>
            </w:r>
          </w:p>
          <w:p w:rsidR="00D24B0A" w:rsidRDefault="00D24B0A" w:rsidP="00071829">
            <w:pPr>
              <w:tabs>
                <w:tab w:val="left" w:pos="1134"/>
                <w:tab w:val="left" w:pos="3544"/>
                <w:tab w:val="left" w:pos="7655"/>
              </w:tabs>
              <w:ind w:left="1134"/>
              <w:rPr>
                <w:rFonts w:cs="Times New Roman"/>
                <w:b/>
              </w:rPr>
            </w:pPr>
            <w:r>
              <w:rPr>
                <w:rFonts w:cs="Times New Roman"/>
                <w:b/>
              </w:rPr>
              <w:t>Aircraft Type</w:t>
            </w:r>
            <w:r>
              <w:rPr>
                <w:rFonts w:cs="Times New Roman"/>
                <w:b/>
              </w:rPr>
              <w:tab/>
              <w:t>Deductible Amount</w:t>
            </w:r>
          </w:p>
        </w:tc>
        <w:tc>
          <w:tcPr>
            <w:tcW w:w="7732" w:type="dxa"/>
          </w:tcPr>
          <w:p w:rsidR="00D24B0A" w:rsidRPr="00251D01" w:rsidRDefault="00D24B0A" w:rsidP="004E64FA">
            <w:pPr>
              <w:tabs>
                <w:tab w:val="left" w:pos="1843"/>
                <w:tab w:val="left" w:pos="7655"/>
              </w:tabs>
              <w:ind w:left="567" w:hanging="567"/>
              <w:rPr>
                <w:rFonts w:cs="Times New Roman"/>
                <w:b/>
                <w:lang w:val="fr-FR"/>
              </w:rPr>
            </w:pPr>
            <w:r w:rsidRPr="00251D01">
              <w:rPr>
                <w:rFonts w:cs="Times New Roman"/>
                <w:b/>
                <w:lang w:val="fr-FR"/>
              </w:rPr>
              <w:t>5.</w:t>
            </w:r>
            <w:r w:rsidRPr="00251D01">
              <w:rPr>
                <w:rFonts w:cs="Times New Roman"/>
                <w:b/>
                <w:lang w:val="fr-FR"/>
              </w:rPr>
              <w:tab/>
            </w:r>
            <w:proofErr w:type="gramStart"/>
            <w:r w:rsidR="00600AA4" w:rsidRPr="00251D01">
              <w:rPr>
                <w:rFonts w:cs="Times New Roman"/>
                <w:b/>
                <w:lang w:val="fr-FR"/>
              </w:rPr>
              <w:t>Franchis</w:t>
            </w:r>
            <w:r w:rsidRPr="00251D01">
              <w:rPr>
                <w:rFonts w:cs="Times New Roman"/>
                <w:b/>
                <w:lang w:val="fr-FR"/>
              </w:rPr>
              <w:t>es</w:t>
            </w:r>
            <w:proofErr w:type="gramEnd"/>
          </w:p>
          <w:p w:rsidR="00D24B0A" w:rsidRPr="00251D01" w:rsidRDefault="00600AA4" w:rsidP="004E64FA">
            <w:pPr>
              <w:tabs>
                <w:tab w:val="left" w:pos="1843"/>
                <w:tab w:val="left" w:pos="7655"/>
              </w:tabs>
              <w:ind w:left="567"/>
              <w:rPr>
                <w:rFonts w:cs="Times New Roman"/>
                <w:lang w:val="fr-FR"/>
              </w:rPr>
            </w:pPr>
            <w:r w:rsidRPr="00251D01">
              <w:rPr>
                <w:rFonts w:cs="Times New Roman"/>
                <w:lang w:val="fr-FR"/>
              </w:rPr>
              <w:t>La franchise restant à la charge de l’As</w:t>
            </w:r>
            <w:r w:rsidR="00D24B0A" w:rsidRPr="00251D01">
              <w:rPr>
                <w:rFonts w:cs="Times New Roman"/>
                <w:lang w:val="fr-FR"/>
              </w:rPr>
              <w:t>sur</w:t>
            </w:r>
            <w:r w:rsidRPr="00251D01">
              <w:rPr>
                <w:rFonts w:cs="Times New Roman"/>
                <w:lang w:val="fr-FR"/>
              </w:rPr>
              <w:t xml:space="preserve">é </w:t>
            </w:r>
            <w:r w:rsidR="00503C91" w:rsidRPr="00251D01">
              <w:rPr>
                <w:rFonts w:cs="Times New Roman"/>
                <w:lang w:val="fr-FR"/>
              </w:rPr>
              <w:t>du fait</w:t>
            </w:r>
            <w:r w:rsidRPr="00251D01">
              <w:rPr>
                <w:rFonts w:cs="Times New Roman"/>
                <w:lang w:val="fr-FR"/>
              </w:rPr>
              <w:t xml:space="preserve"> de tout sinistre indemnisable </w:t>
            </w:r>
            <w:r w:rsidR="00503C91" w:rsidRPr="00251D01">
              <w:rPr>
                <w:rFonts w:cs="Times New Roman"/>
                <w:lang w:val="fr-FR"/>
              </w:rPr>
              <w:t xml:space="preserve">au titre de la </w:t>
            </w:r>
            <w:r w:rsidR="00D24B0A" w:rsidRPr="00251D01">
              <w:rPr>
                <w:rFonts w:cs="Times New Roman"/>
                <w:lang w:val="fr-FR"/>
              </w:rPr>
              <w:t xml:space="preserve">clause 4. </w:t>
            </w:r>
            <w:r w:rsidR="00503C91" w:rsidRPr="00251D01">
              <w:rPr>
                <w:rFonts w:cs="Times New Roman"/>
                <w:lang w:val="fr-FR"/>
              </w:rPr>
              <w:t xml:space="preserve">de cette </w:t>
            </w:r>
            <w:r w:rsidR="00D24B0A" w:rsidRPr="00251D01">
              <w:rPr>
                <w:rFonts w:cs="Times New Roman"/>
                <w:lang w:val="fr-FR"/>
              </w:rPr>
              <w:t xml:space="preserve">Section </w:t>
            </w:r>
            <w:r w:rsidR="00474141">
              <w:rPr>
                <w:rFonts w:cs="Times New Roman"/>
                <w:lang w:val="fr-FR"/>
              </w:rPr>
              <w:t xml:space="preserve">Une </w:t>
            </w:r>
            <w:r w:rsidR="00503C91" w:rsidRPr="00251D01">
              <w:rPr>
                <w:rFonts w:cs="Times New Roman"/>
                <w:lang w:val="fr-FR"/>
              </w:rPr>
              <w:t xml:space="preserve">est </w:t>
            </w:r>
            <w:r w:rsidR="00D24B0A" w:rsidRPr="00251D01">
              <w:rPr>
                <w:rFonts w:cs="Times New Roman"/>
                <w:lang w:val="fr-FR"/>
              </w:rPr>
              <w:t>:</w:t>
            </w:r>
          </w:p>
          <w:p w:rsidR="00D24B0A" w:rsidRPr="00251D01" w:rsidRDefault="00D24B0A" w:rsidP="004E64FA">
            <w:pPr>
              <w:tabs>
                <w:tab w:val="left" w:pos="1134"/>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503C91" w:rsidRPr="00251D01">
              <w:rPr>
                <w:rFonts w:cs="Times New Roman"/>
                <w:lang w:val="fr-FR"/>
              </w:rPr>
              <w:t>la « proportion assurée »</w:t>
            </w:r>
            <w:r w:rsidRPr="00251D01">
              <w:rPr>
                <w:rFonts w:cs="Times New Roman"/>
                <w:lang w:val="fr-FR"/>
              </w:rPr>
              <w:t xml:space="preserve"> </w:t>
            </w:r>
            <w:r w:rsidR="00503C91" w:rsidRPr="00251D01">
              <w:rPr>
                <w:rFonts w:cs="Times New Roman"/>
                <w:lang w:val="fr-FR"/>
              </w:rPr>
              <w:t>de la franchise</w:t>
            </w:r>
            <w:r w:rsidRPr="00251D01">
              <w:rPr>
                <w:rFonts w:cs="Times New Roman"/>
                <w:lang w:val="fr-FR"/>
              </w:rPr>
              <w:t xml:space="preserve"> maximum </w:t>
            </w:r>
            <w:r w:rsidR="00503C91" w:rsidRPr="00251D01">
              <w:rPr>
                <w:rFonts w:cs="Times New Roman"/>
                <w:lang w:val="fr-FR"/>
              </w:rPr>
              <w:t>autorisée dans la « police</w:t>
            </w:r>
            <w:r w:rsidRPr="00251D01">
              <w:rPr>
                <w:rFonts w:cs="Times New Roman"/>
                <w:lang w:val="fr-FR"/>
              </w:rPr>
              <w:t xml:space="preserve"> principal</w:t>
            </w:r>
            <w:r w:rsidR="00503C91" w:rsidRPr="00251D01">
              <w:rPr>
                <w:rFonts w:cs="Times New Roman"/>
                <w:lang w:val="fr-FR"/>
              </w:rPr>
              <w:t>e »</w:t>
            </w:r>
            <w:r w:rsidRPr="00251D01">
              <w:rPr>
                <w:rFonts w:cs="Times New Roman"/>
                <w:lang w:val="fr-FR"/>
              </w:rPr>
              <w:t xml:space="preserve"> </w:t>
            </w:r>
            <w:r w:rsidR="00503C91" w:rsidRPr="00251D01">
              <w:rPr>
                <w:rFonts w:cs="Times New Roman"/>
                <w:lang w:val="fr-FR"/>
              </w:rPr>
              <w:t xml:space="preserve">en application des dispositions de l’ « accord de </w:t>
            </w:r>
            <w:r w:rsidR="00474141">
              <w:rPr>
                <w:rFonts w:cs="Times New Roman"/>
                <w:lang w:val="fr-FR"/>
              </w:rPr>
              <w:t>bail</w:t>
            </w:r>
            <w:r w:rsidR="00474141" w:rsidRPr="00251D01">
              <w:rPr>
                <w:rFonts w:cs="Times New Roman"/>
                <w:lang w:val="fr-FR"/>
              </w:rPr>
              <w:t> </w:t>
            </w:r>
            <w:r w:rsidR="00503C91" w:rsidRPr="00251D01">
              <w:rPr>
                <w:rFonts w:cs="Times New Roman"/>
                <w:lang w:val="fr-FR"/>
              </w:rPr>
              <w:t>»</w:t>
            </w:r>
            <w:r w:rsidRPr="00251D01">
              <w:rPr>
                <w:rFonts w:cs="Times New Roman"/>
                <w:lang w:val="fr-FR"/>
              </w:rPr>
              <w:t>, o</w:t>
            </w:r>
            <w:r w:rsidR="00503C91" w:rsidRPr="00251D01">
              <w:rPr>
                <w:rFonts w:cs="Times New Roman"/>
                <w:lang w:val="fr-FR"/>
              </w:rPr>
              <w:t>u</w:t>
            </w:r>
            <w:r w:rsidR="006E7111" w:rsidRPr="00251D01">
              <w:rPr>
                <w:rFonts w:cs="Times New Roman"/>
                <w:lang w:val="fr-FR"/>
              </w:rPr>
              <w:tab/>
            </w:r>
            <w:r w:rsidR="006E7111" w:rsidRPr="00251D01">
              <w:rPr>
                <w:rFonts w:cs="Times New Roman"/>
                <w:lang w:val="fr-FR"/>
              </w:rPr>
              <w:br/>
            </w:r>
          </w:p>
          <w:p w:rsidR="00D24B0A" w:rsidRPr="00251D01" w:rsidRDefault="00D24B0A" w:rsidP="004E64FA">
            <w:pPr>
              <w:tabs>
                <w:tab w:val="left" w:pos="1134"/>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503C91" w:rsidRPr="00251D01">
              <w:rPr>
                <w:rFonts w:cs="Times New Roman"/>
                <w:lang w:val="fr-FR"/>
              </w:rPr>
              <w:t>la « proportion assurée » du plus important des montants suivants</w:t>
            </w:r>
            <w:r w:rsidRPr="00251D01">
              <w:rPr>
                <w:rFonts w:cs="Times New Roman"/>
                <w:lang w:val="fr-FR"/>
              </w:rPr>
              <w:t>.</w:t>
            </w:r>
            <w:r w:rsidR="006E7111" w:rsidRPr="00251D01">
              <w:rPr>
                <w:rFonts w:cs="Times New Roman"/>
                <w:lang w:val="fr-FR"/>
              </w:rPr>
              <w:tab/>
            </w:r>
            <w:r w:rsidR="006E7111" w:rsidRPr="00251D01">
              <w:rPr>
                <w:rFonts w:cs="Times New Roman"/>
                <w:lang w:val="fr-FR"/>
              </w:rPr>
              <w:br/>
            </w:r>
          </w:p>
          <w:p w:rsidR="00D24B0A" w:rsidRPr="00251D01" w:rsidRDefault="00D24B0A" w:rsidP="00503C91">
            <w:pPr>
              <w:tabs>
                <w:tab w:val="left" w:pos="1134"/>
                <w:tab w:val="left" w:pos="3544"/>
                <w:tab w:val="left" w:pos="7655"/>
              </w:tabs>
              <w:ind w:left="1134"/>
              <w:rPr>
                <w:rFonts w:cs="Times New Roman"/>
                <w:b/>
                <w:lang w:val="fr-FR"/>
              </w:rPr>
            </w:pPr>
            <w:r w:rsidRPr="00251D01">
              <w:rPr>
                <w:rFonts w:cs="Times New Roman"/>
                <w:b/>
                <w:lang w:val="fr-FR"/>
              </w:rPr>
              <w:t>Type</w:t>
            </w:r>
            <w:r w:rsidR="00503C91" w:rsidRPr="00251D01">
              <w:rPr>
                <w:rFonts w:cs="Times New Roman"/>
                <w:b/>
                <w:lang w:val="fr-FR"/>
              </w:rPr>
              <w:t xml:space="preserve"> d’Aéronef</w:t>
            </w:r>
            <w:r w:rsidRPr="00251D01">
              <w:rPr>
                <w:rFonts w:cs="Times New Roman"/>
                <w:b/>
                <w:lang w:val="fr-FR"/>
              </w:rPr>
              <w:tab/>
            </w:r>
            <w:r w:rsidR="00503C91" w:rsidRPr="00251D01">
              <w:rPr>
                <w:rFonts w:cs="Times New Roman"/>
                <w:b/>
                <w:lang w:val="fr-FR"/>
              </w:rPr>
              <w:t>Montant de la Franchise</w:t>
            </w:r>
          </w:p>
        </w:tc>
      </w:tr>
      <w:tr w:rsidR="00D24B0A" w:rsidRPr="00B845A3" w:rsidTr="006E7111">
        <w:tc>
          <w:tcPr>
            <w:tcW w:w="7054" w:type="dxa"/>
          </w:tcPr>
          <w:p w:rsidR="00D24B0A" w:rsidRPr="00071829" w:rsidRDefault="00D24B0A" w:rsidP="00071829">
            <w:pPr>
              <w:tabs>
                <w:tab w:val="left" w:pos="1134"/>
                <w:tab w:val="left" w:pos="5103"/>
                <w:tab w:val="left" w:pos="7655"/>
              </w:tabs>
              <w:ind w:left="567"/>
              <w:rPr>
                <w:rFonts w:cs="Times New Roman"/>
              </w:rPr>
            </w:pPr>
            <w:r>
              <w:rPr>
                <w:rFonts w:cs="Times New Roman"/>
              </w:rPr>
              <w:t>Nevertheless in the event of an incident arising hereon involving the application of more than one deductible only one deductible shall apply being the highest deductible applicable to the incident.  This deductible shall be applied as an aggregate deductible for all losses arising out of that incident.</w:t>
            </w:r>
          </w:p>
        </w:tc>
        <w:tc>
          <w:tcPr>
            <w:tcW w:w="7732" w:type="dxa"/>
          </w:tcPr>
          <w:p w:rsidR="00D24B0A" w:rsidRPr="00251D01" w:rsidRDefault="00494D04" w:rsidP="00494D04">
            <w:pPr>
              <w:tabs>
                <w:tab w:val="left" w:pos="1134"/>
                <w:tab w:val="left" w:pos="5103"/>
                <w:tab w:val="left" w:pos="7655"/>
              </w:tabs>
              <w:ind w:left="567"/>
              <w:rPr>
                <w:rFonts w:cs="Times New Roman"/>
                <w:lang w:val="fr-FR"/>
              </w:rPr>
            </w:pPr>
            <w:r w:rsidRPr="00251D01">
              <w:rPr>
                <w:rFonts w:cs="Times New Roman"/>
                <w:lang w:val="fr-FR"/>
              </w:rPr>
              <w:t>Toutefois en cas d’</w:t>
            </w:r>
            <w:r w:rsidR="00D24B0A" w:rsidRPr="00251D01">
              <w:rPr>
                <w:rFonts w:cs="Times New Roman"/>
                <w:lang w:val="fr-FR"/>
              </w:rPr>
              <w:t xml:space="preserve">incident </w:t>
            </w:r>
            <w:r w:rsidRPr="00251D01">
              <w:rPr>
                <w:rFonts w:cs="Times New Roman"/>
                <w:lang w:val="fr-FR"/>
              </w:rPr>
              <w:t>survenant dans ce cadre et impliquant l’application de plus d’une franchise, seule une franchise s’applique</w:t>
            </w:r>
            <w:r w:rsidR="00D24B0A" w:rsidRPr="00251D01">
              <w:rPr>
                <w:rFonts w:cs="Times New Roman"/>
                <w:lang w:val="fr-FR"/>
              </w:rPr>
              <w:t xml:space="preserve"> </w:t>
            </w:r>
            <w:r w:rsidRPr="00251D01">
              <w:rPr>
                <w:rFonts w:cs="Times New Roman"/>
                <w:lang w:val="fr-FR"/>
              </w:rPr>
              <w:t>à savoir la plus élevée des franchises</w:t>
            </w:r>
            <w:r w:rsidR="00D24B0A" w:rsidRPr="00251D01">
              <w:rPr>
                <w:rFonts w:cs="Times New Roman"/>
                <w:lang w:val="fr-FR"/>
              </w:rPr>
              <w:t xml:space="preserve"> applicable</w:t>
            </w:r>
            <w:r w:rsidRPr="00251D01">
              <w:rPr>
                <w:rFonts w:cs="Times New Roman"/>
                <w:lang w:val="fr-FR"/>
              </w:rPr>
              <w:t>s</w:t>
            </w:r>
            <w:r w:rsidR="00D24B0A" w:rsidRPr="00251D01">
              <w:rPr>
                <w:rFonts w:cs="Times New Roman"/>
                <w:lang w:val="fr-FR"/>
              </w:rPr>
              <w:t xml:space="preserve"> </w:t>
            </w:r>
            <w:r w:rsidRPr="00251D01">
              <w:rPr>
                <w:rFonts w:cs="Times New Roman"/>
                <w:lang w:val="fr-FR"/>
              </w:rPr>
              <w:t>à l’</w:t>
            </w:r>
            <w:r w:rsidR="00D24B0A" w:rsidRPr="00251D01">
              <w:rPr>
                <w:rFonts w:cs="Times New Roman"/>
                <w:lang w:val="fr-FR"/>
              </w:rPr>
              <w:t xml:space="preserve">incident.  </w:t>
            </w:r>
            <w:r w:rsidRPr="00251D01">
              <w:rPr>
                <w:rFonts w:cs="Times New Roman"/>
                <w:lang w:val="fr-FR"/>
              </w:rPr>
              <w:t>Cette franchise sera</w:t>
            </w:r>
            <w:r w:rsidR="00D24B0A" w:rsidRPr="00251D01">
              <w:rPr>
                <w:rFonts w:cs="Times New Roman"/>
                <w:lang w:val="fr-FR"/>
              </w:rPr>
              <w:t xml:space="preserve"> appli</w:t>
            </w:r>
            <w:r w:rsidRPr="00251D01">
              <w:rPr>
                <w:rFonts w:cs="Times New Roman"/>
                <w:lang w:val="fr-FR"/>
              </w:rPr>
              <w:t>quée comme une franchise cumulée</w:t>
            </w:r>
            <w:r w:rsidR="00D24B0A" w:rsidRPr="00251D01">
              <w:rPr>
                <w:rFonts w:cs="Times New Roman"/>
                <w:lang w:val="fr-FR"/>
              </w:rPr>
              <w:t xml:space="preserve"> </w:t>
            </w:r>
            <w:r w:rsidRPr="00251D01">
              <w:rPr>
                <w:rFonts w:cs="Times New Roman"/>
                <w:lang w:val="fr-FR"/>
              </w:rPr>
              <w:t>pour tous les sinistres résultant de cet</w:t>
            </w:r>
            <w:r w:rsidR="00D24B0A" w:rsidRPr="00251D01">
              <w:rPr>
                <w:rFonts w:cs="Times New Roman"/>
                <w:lang w:val="fr-FR"/>
              </w:rPr>
              <w:t xml:space="preserve"> incident.</w:t>
            </w:r>
          </w:p>
        </w:tc>
      </w:tr>
      <w:tr w:rsidR="00D24B0A" w:rsidRPr="00B845A3" w:rsidTr="006E7111">
        <w:tc>
          <w:tcPr>
            <w:tcW w:w="7054" w:type="dxa"/>
          </w:tcPr>
          <w:p w:rsidR="00D24B0A" w:rsidRDefault="00D24B0A" w:rsidP="00071829">
            <w:pPr>
              <w:tabs>
                <w:tab w:val="left" w:pos="1134"/>
                <w:tab w:val="left" w:pos="5103"/>
                <w:tab w:val="left" w:pos="7655"/>
              </w:tabs>
              <w:ind w:left="567" w:hanging="567"/>
              <w:rPr>
                <w:rFonts w:cs="Times New Roman"/>
                <w:b/>
              </w:rPr>
            </w:pPr>
            <w:r>
              <w:rPr>
                <w:rFonts w:cs="Times New Roman"/>
                <w:b/>
              </w:rPr>
              <w:t>6.</w:t>
            </w:r>
            <w:r>
              <w:rPr>
                <w:rFonts w:cs="Times New Roman"/>
                <w:b/>
              </w:rPr>
              <w:tab/>
              <w:t>No Abandonment</w:t>
            </w:r>
          </w:p>
          <w:p w:rsidR="00D24B0A" w:rsidRDefault="00D24B0A" w:rsidP="00071829">
            <w:pPr>
              <w:tabs>
                <w:tab w:val="left" w:pos="1134"/>
                <w:tab w:val="left" w:pos="5103"/>
                <w:tab w:val="left" w:pos="7655"/>
              </w:tabs>
              <w:ind w:left="567"/>
              <w:rPr>
                <w:rFonts w:cs="Times New Roman"/>
              </w:rPr>
            </w:pPr>
            <w:r>
              <w:rPr>
                <w:rFonts w:cs="Times New Roman"/>
              </w:rPr>
              <w:t>In the event of loss or damage the Insured may not abandon the damaged “aircraft” to the Insurers.</w:t>
            </w:r>
          </w:p>
        </w:tc>
        <w:tc>
          <w:tcPr>
            <w:tcW w:w="7732" w:type="dxa"/>
          </w:tcPr>
          <w:p w:rsidR="00D24B0A" w:rsidRPr="00251D01" w:rsidRDefault="00D24B0A" w:rsidP="004E64FA">
            <w:pPr>
              <w:tabs>
                <w:tab w:val="left" w:pos="1134"/>
                <w:tab w:val="left" w:pos="5103"/>
                <w:tab w:val="left" w:pos="7655"/>
              </w:tabs>
              <w:ind w:left="567" w:hanging="567"/>
              <w:rPr>
                <w:rFonts w:cs="Times New Roman"/>
                <w:b/>
                <w:lang w:val="fr-FR"/>
              </w:rPr>
            </w:pPr>
            <w:r w:rsidRPr="00251D01">
              <w:rPr>
                <w:rFonts w:cs="Times New Roman"/>
                <w:b/>
                <w:lang w:val="fr-FR"/>
              </w:rPr>
              <w:t>6.</w:t>
            </w:r>
            <w:r w:rsidRPr="00251D01">
              <w:rPr>
                <w:rFonts w:cs="Times New Roman"/>
                <w:b/>
                <w:lang w:val="fr-FR"/>
              </w:rPr>
              <w:tab/>
            </w:r>
            <w:r w:rsidR="00240EBF" w:rsidRPr="00251D01">
              <w:rPr>
                <w:rFonts w:cs="Times New Roman"/>
                <w:b/>
                <w:lang w:val="fr-FR"/>
              </w:rPr>
              <w:t>Pas de Délaissement</w:t>
            </w:r>
          </w:p>
          <w:p w:rsidR="00D24B0A" w:rsidRPr="00251D01" w:rsidRDefault="00240EBF" w:rsidP="00D23EE0">
            <w:pPr>
              <w:tabs>
                <w:tab w:val="left" w:pos="1134"/>
                <w:tab w:val="left" w:pos="5103"/>
                <w:tab w:val="left" w:pos="7655"/>
              </w:tabs>
              <w:ind w:left="567"/>
              <w:rPr>
                <w:rFonts w:cs="Times New Roman"/>
                <w:lang w:val="fr-FR"/>
              </w:rPr>
            </w:pPr>
            <w:r w:rsidRPr="00251D01">
              <w:rPr>
                <w:rFonts w:cs="Times New Roman"/>
                <w:lang w:val="fr-FR"/>
              </w:rPr>
              <w:t>En cas de perte ou de dommage,</w:t>
            </w:r>
            <w:r w:rsidR="00D24B0A" w:rsidRPr="00251D01">
              <w:rPr>
                <w:rFonts w:cs="Times New Roman"/>
                <w:lang w:val="fr-FR"/>
              </w:rPr>
              <w:t xml:space="preserve"> </w:t>
            </w:r>
            <w:r w:rsidRPr="00251D01">
              <w:rPr>
                <w:rFonts w:cs="Times New Roman"/>
                <w:lang w:val="fr-FR"/>
              </w:rPr>
              <w:t>l’As</w:t>
            </w:r>
            <w:r w:rsidR="00D24B0A" w:rsidRPr="00251D01">
              <w:rPr>
                <w:rFonts w:cs="Times New Roman"/>
                <w:lang w:val="fr-FR"/>
              </w:rPr>
              <w:t>sur</w:t>
            </w:r>
            <w:r w:rsidRPr="00251D01">
              <w:rPr>
                <w:rFonts w:cs="Times New Roman"/>
                <w:lang w:val="fr-FR"/>
              </w:rPr>
              <w:t xml:space="preserve">é ne peut pas </w:t>
            </w:r>
            <w:r w:rsidR="00D23EE0" w:rsidRPr="00251D01">
              <w:rPr>
                <w:rFonts w:cs="Times New Roman"/>
                <w:lang w:val="fr-FR"/>
              </w:rPr>
              <w:t>faire de délaissement de l’ « aéronef » endommagé aux Assureurs.</w:t>
            </w:r>
          </w:p>
        </w:tc>
      </w:tr>
      <w:tr w:rsidR="00D24B0A" w:rsidRPr="00B845A3" w:rsidTr="006E7111">
        <w:tc>
          <w:tcPr>
            <w:tcW w:w="7054" w:type="dxa"/>
          </w:tcPr>
          <w:p w:rsidR="00D24B0A" w:rsidRDefault="00D24B0A" w:rsidP="00071829">
            <w:pPr>
              <w:tabs>
                <w:tab w:val="left" w:pos="1134"/>
                <w:tab w:val="left" w:pos="5103"/>
                <w:tab w:val="left" w:pos="7655"/>
              </w:tabs>
              <w:ind w:left="567" w:hanging="567"/>
              <w:rPr>
                <w:rFonts w:cs="Times New Roman"/>
                <w:b/>
              </w:rPr>
            </w:pPr>
            <w:r>
              <w:rPr>
                <w:rFonts w:cs="Times New Roman"/>
                <w:b/>
              </w:rPr>
              <w:t>7.</w:t>
            </w:r>
            <w:r>
              <w:rPr>
                <w:rFonts w:cs="Times New Roman"/>
                <w:b/>
              </w:rPr>
              <w:tab/>
              <w:t>Definitions</w:t>
            </w:r>
          </w:p>
          <w:p w:rsidR="00D24B0A" w:rsidRDefault="00D24B0A" w:rsidP="00071829">
            <w:pPr>
              <w:tabs>
                <w:tab w:val="left" w:pos="1134"/>
                <w:tab w:val="left" w:pos="5103"/>
                <w:tab w:val="left" w:pos="7655"/>
              </w:tabs>
              <w:ind w:left="1134" w:hanging="567"/>
              <w:rPr>
                <w:rFonts w:cs="Times New Roman"/>
              </w:rPr>
            </w:pPr>
            <w:r>
              <w:rPr>
                <w:rFonts w:cs="Times New Roman"/>
              </w:rPr>
              <w:t>1.</w:t>
            </w:r>
            <w:r>
              <w:rPr>
                <w:rFonts w:cs="Times New Roman"/>
              </w:rPr>
              <w:tab/>
              <w:t>“Aircraft” includes the propulsion system and equipment usually installed in or on the aircraft,</w:t>
            </w:r>
          </w:p>
          <w:p w:rsidR="00D24B0A" w:rsidRDefault="00D24B0A" w:rsidP="00071829">
            <w:pPr>
              <w:tabs>
                <w:tab w:val="left" w:pos="1843"/>
                <w:tab w:val="left" w:pos="5103"/>
                <w:tab w:val="left" w:pos="7655"/>
              </w:tabs>
              <w:ind w:left="1701" w:hanging="567"/>
              <w:rPr>
                <w:rFonts w:cs="Times New Roman"/>
              </w:rPr>
            </w:pPr>
            <w:r>
              <w:rPr>
                <w:rFonts w:cs="Times New Roman"/>
              </w:rPr>
              <w:lastRenderedPageBreak/>
              <w:t>(a)</w:t>
            </w:r>
            <w:r>
              <w:rPr>
                <w:rFonts w:cs="Times New Roman"/>
              </w:rPr>
              <w:tab/>
              <w:t>while installed in or on the aircraft;</w:t>
            </w:r>
          </w:p>
          <w:p w:rsidR="00D24B0A" w:rsidRDefault="00D24B0A" w:rsidP="00071829">
            <w:pPr>
              <w:tabs>
                <w:tab w:val="left" w:pos="1843"/>
                <w:tab w:val="left" w:pos="5103"/>
                <w:tab w:val="left" w:pos="7655"/>
              </w:tabs>
              <w:ind w:left="1701" w:hanging="567"/>
              <w:rPr>
                <w:rFonts w:cs="Times New Roman"/>
              </w:rPr>
            </w:pPr>
            <w:r>
              <w:rPr>
                <w:rFonts w:cs="Times New Roman"/>
              </w:rPr>
              <w:t>(b)</w:t>
            </w:r>
            <w:r>
              <w:rPr>
                <w:rFonts w:cs="Times New Roman"/>
              </w:rPr>
              <w:tab/>
              <w:t>while temporarily removed from the aircraft prior to being re-installed;</w:t>
            </w:r>
          </w:p>
          <w:p w:rsidR="00D24B0A" w:rsidRDefault="00D24B0A" w:rsidP="00071829">
            <w:pPr>
              <w:tabs>
                <w:tab w:val="left" w:pos="1843"/>
                <w:tab w:val="left" w:pos="5103"/>
                <w:tab w:val="left" w:pos="7655"/>
              </w:tabs>
              <w:ind w:left="1701" w:hanging="567"/>
              <w:rPr>
                <w:rFonts w:cs="Times New Roman"/>
              </w:rPr>
            </w:pPr>
            <w:r>
              <w:rPr>
                <w:rFonts w:cs="Times New Roman"/>
              </w:rPr>
              <w:t>(c)</w:t>
            </w:r>
            <w:r>
              <w:rPr>
                <w:rFonts w:cs="Times New Roman"/>
              </w:rPr>
              <w:tab/>
              <w:t>while removed from the aircraft for replacement until such time as installation of the replacement item has commenced at which time the replacement item shall be considered a part of the aircraft;</w:t>
            </w:r>
          </w:p>
          <w:p w:rsidR="00D24B0A" w:rsidRDefault="00D24B0A" w:rsidP="00071829">
            <w:pPr>
              <w:tabs>
                <w:tab w:val="left" w:pos="1134"/>
                <w:tab w:val="left" w:pos="5103"/>
                <w:tab w:val="left" w:pos="7655"/>
              </w:tabs>
              <w:ind w:left="1134"/>
              <w:rPr>
                <w:rFonts w:cs="Times New Roman"/>
              </w:rPr>
            </w:pPr>
            <w:proofErr w:type="gramStart"/>
            <w:r>
              <w:rPr>
                <w:rFonts w:cs="Times New Roman"/>
              </w:rPr>
              <w:t>also</w:t>
            </w:r>
            <w:proofErr w:type="gramEnd"/>
            <w:r>
              <w:rPr>
                <w:rFonts w:cs="Times New Roman"/>
              </w:rPr>
              <w:t xml:space="preserve"> tools and equipment in the aircraft which have been specially designed for the aircraft and which are ordinarily carried therein.</w:t>
            </w:r>
          </w:p>
        </w:tc>
        <w:tc>
          <w:tcPr>
            <w:tcW w:w="7732" w:type="dxa"/>
          </w:tcPr>
          <w:p w:rsidR="00D24B0A" w:rsidRPr="00251D01" w:rsidRDefault="00D23EE0" w:rsidP="004E64FA">
            <w:pPr>
              <w:tabs>
                <w:tab w:val="left" w:pos="1134"/>
                <w:tab w:val="left" w:pos="5103"/>
                <w:tab w:val="left" w:pos="7655"/>
              </w:tabs>
              <w:ind w:left="567" w:hanging="567"/>
              <w:rPr>
                <w:rFonts w:cs="Times New Roman"/>
                <w:b/>
                <w:lang w:val="fr-FR"/>
              </w:rPr>
            </w:pPr>
            <w:r w:rsidRPr="00251D01">
              <w:rPr>
                <w:rFonts w:cs="Times New Roman"/>
                <w:b/>
                <w:lang w:val="fr-FR"/>
              </w:rPr>
              <w:lastRenderedPageBreak/>
              <w:t>7.</w:t>
            </w:r>
            <w:r w:rsidRPr="00251D01">
              <w:rPr>
                <w:rFonts w:cs="Times New Roman"/>
                <w:b/>
                <w:lang w:val="fr-FR"/>
              </w:rPr>
              <w:tab/>
              <w:t>Dé</w:t>
            </w:r>
            <w:r w:rsidR="00D24B0A" w:rsidRPr="00251D01">
              <w:rPr>
                <w:rFonts w:cs="Times New Roman"/>
                <w:b/>
                <w:lang w:val="fr-FR"/>
              </w:rPr>
              <w:t>finitions</w:t>
            </w:r>
          </w:p>
          <w:p w:rsidR="00D24B0A" w:rsidRPr="00251D01" w:rsidRDefault="00D24B0A" w:rsidP="004E64FA">
            <w:pPr>
              <w:tabs>
                <w:tab w:val="left" w:pos="1134"/>
                <w:tab w:val="left" w:pos="5103"/>
                <w:tab w:val="left" w:pos="7655"/>
              </w:tabs>
              <w:ind w:left="1134" w:hanging="567"/>
              <w:rPr>
                <w:rFonts w:cs="Times New Roman"/>
                <w:lang w:val="fr-FR"/>
              </w:rPr>
            </w:pPr>
            <w:r w:rsidRPr="00251D01">
              <w:rPr>
                <w:rFonts w:cs="Times New Roman"/>
                <w:lang w:val="fr-FR"/>
              </w:rPr>
              <w:t>1.</w:t>
            </w:r>
            <w:r w:rsidRPr="00251D01">
              <w:rPr>
                <w:rFonts w:cs="Times New Roman"/>
                <w:lang w:val="fr-FR"/>
              </w:rPr>
              <w:tab/>
            </w:r>
            <w:r w:rsidR="00F51A71" w:rsidRPr="00251D01">
              <w:rPr>
                <w:rFonts w:cs="Times New Roman"/>
                <w:lang w:val="fr-FR"/>
              </w:rPr>
              <w:t>« </w:t>
            </w:r>
            <w:r w:rsidR="00D23EE0" w:rsidRPr="00251D01">
              <w:rPr>
                <w:rFonts w:cs="Times New Roman"/>
                <w:lang w:val="fr-FR"/>
              </w:rPr>
              <w:t>Aéronef</w:t>
            </w:r>
            <w:r w:rsidR="00F51A71" w:rsidRPr="00251D01">
              <w:rPr>
                <w:rFonts w:cs="Times New Roman"/>
                <w:lang w:val="fr-FR"/>
              </w:rPr>
              <w:t> »</w:t>
            </w:r>
            <w:r w:rsidRPr="00251D01">
              <w:rPr>
                <w:rFonts w:cs="Times New Roman"/>
                <w:lang w:val="fr-FR"/>
              </w:rPr>
              <w:t xml:space="preserve"> </w:t>
            </w:r>
            <w:r w:rsidR="00D23EE0" w:rsidRPr="00251D01">
              <w:rPr>
                <w:rFonts w:cs="Times New Roman"/>
                <w:lang w:val="fr-FR"/>
              </w:rPr>
              <w:t>comprend le système de propulsion et l’é</w:t>
            </w:r>
            <w:r w:rsidRPr="00251D01">
              <w:rPr>
                <w:rFonts w:cs="Times New Roman"/>
                <w:lang w:val="fr-FR"/>
              </w:rPr>
              <w:t>quip</w:t>
            </w:r>
            <w:r w:rsidR="00D23EE0" w:rsidRPr="00251D01">
              <w:rPr>
                <w:rFonts w:cs="Times New Roman"/>
                <w:lang w:val="fr-FR"/>
              </w:rPr>
              <w:t>e</w:t>
            </w:r>
            <w:r w:rsidRPr="00251D01">
              <w:rPr>
                <w:rFonts w:cs="Times New Roman"/>
                <w:lang w:val="fr-FR"/>
              </w:rPr>
              <w:t xml:space="preserve">ment </w:t>
            </w:r>
            <w:r w:rsidR="00D23EE0" w:rsidRPr="00251D01">
              <w:rPr>
                <w:rFonts w:cs="Times New Roman"/>
                <w:lang w:val="fr-FR"/>
              </w:rPr>
              <w:t>habituellement</w:t>
            </w:r>
            <w:r w:rsidRPr="00251D01">
              <w:rPr>
                <w:rFonts w:cs="Times New Roman"/>
                <w:lang w:val="fr-FR"/>
              </w:rPr>
              <w:t xml:space="preserve"> install</w:t>
            </w:r>
            <w:r w:rsidR="00D23EE0" w:rsidRPr="00251D01">
              <w:rPr>
                <w:rFonts w:cs="Times New Roman"/>
                <w:lang w:val="fr-FR"/>
              </w:rPr>
              <w:t>é</w:t>
            </w:r>
            <w:r w:rsidRPr="00251D01">
              <w:rPr>
                <w:rFonts w:cs="Times New Roman"/>
                <w:lang w:val="fr-FR"/>
              </w:rPr>
              <w:t xml:space="preserve"> </w:t>
            </w:r>
            <w:r w:rsidR="00D23EE0" w:rsidRPr="00251D01">
              <w:rPr>
                <w:rFonts w:cs="Times New Roman"/>
                <w:lang w:val="fr-FR"/>
              </w:rPr>
              <w:t>dans ou sur l’aéronef</w:t>
            </w:r>
            <w:r w:rsidRPr="00251D01">
              <w:rPr>
                <w:rFonts w:cs="Times New Roman"/>
                <w:lang w:val="fr-FR"/>
              </w:rPr>
              <w:t>,</w:t>
            </w:r>
          </w:p>
          <w:p w:rsidR="00D24B0A" w:rsidRPr="00251D01" w:rsidRDefault="00D24B0A" w:rsidP="004E64FA">
            <w:pPr>
              <w:tabs>
                <w:tab w:val="left" w:pos="1843"/>
                <w:tab w:val="left" w:pos="5103"/>
                <w:tab w:val="left" w:pos="7655"/>
              </w:tabs>
              <w:ind w:left="1701" w:hanging="567"/>
              <w:rPr>
                <w:rFonts w:cs="Times New Roman"/>
                <w:lang w:val="fr-FR"/>
              </w:rPr>
            </w:pPr>
            <w:r w:rsidRPr="00251D01">
              <w:rPr>
                <w:rFonts w:cs="Times New Roman"/>
                <w:lang w:val="fr-FR"/>
              </w:rPr>
              <w:lastRenderedPageBreak/>
              <w:t>(a)</w:t>
            </w:r>
            <w:r w:rsidRPr="00251D01">
              <w:rPr>
                <w:rFonts w:cs="Times New Roman"/>
                <w:lang w:val="fr-FR"/>
              </w:rPr>
              <w:tab/>
            </w:r>
            <w:r w:rsidR="00D23EE0" w:rsidRPr="00251D01">
              <w:rPr>
                <w:rFonts w:cs="Times New Roman"/>
                <w:lang w:val="fr-FR"/>
              </w:rPr>
              <w:t>lorsqu’i</w:t>
            </w:r>
            <w:r w:rsidRPr="00251D01">
              <w:rPr>
                <w:rFonts w:cs="Times New Roman"/>
                <w:lang w:val="fr-FR"/>
              </w:rPr>
              <w:t>nstall</w:t>
            </w:r>
            <w:r w:rsidR="00D23EE0" w:rsidRPr="00251D01">
              <w:rPr>
                <w:rFonts w:cs="Times New Roman"/>
                <w:lang w:val="fr-FR"/>
              </w:rPr>
              <w:t>é</w:t>
            </w:r>
            <w:r w:rsidRPr="00251D01">
              <w:rPr>
                <w:rFonts w:cs="Times New Roman"/>
                <w:lang w:val="fr-FR"/>
              </w:rPr>
              <w:t xml:space="preserve"> </w:t>
            </w:r>
            <w:r w:rsidR="00D23EE0" w:rsidRPr="00251D01">
              <w:rPr>
                <w:rFonts w:cs="Times New Roman"/>
                <w:lang w:val="fr-FR"/>
              </w:rPr>
              <w:t xml:space="preserve">dans ou sur l’aéronef </w:t>
            </w:r>
            <w:r w:rsidRPr="00251D01">
              <w:rPr>
                <w:rFonts w:cs="Times New Roman"/>
                <w:lang w:val="fr-FR"/>
              </w:rPr>
              <w:t>;</w:t>
            </w:r>
          </w:p>
          <w:p w:rsidR="00D24B0A" w:rsidRPr="00251D01" w:rsidRDefault="00D24B0A" w:rsidP="004E64FA">
            <w:pPr>
              <w:tabs>
                <w:tab w:val="left" w:pos="1843"/>
                <w:tab w:val="left" w:pos="5103"/>
                <w:tab w:val="left" w:pos="7655"/>
              </w:tabs>
              <w:ind w:left="1701" w:hanging="567"/>
              <w:rPr>
                <w:rFonts w:cs="Times New Roman"/>
                <w:lang w:val="fr-FR"/>
              </w:rPr>
            </w:pPr>
            <w:r w:rsidRPr="00251D01">
              <w:rPr>
                <w:rFonts w:cs="Times New Roman"/>
                <w:lang w:val="fr-FR"/>
              </w:rPr>
              <w:t>(b)</w:t>
            </w:r>
            <w:r w:rsidRPr="00251D01">
              <w:rPr>
                <w:rFonts w:cs="Times New Roman"/>
                <w:lang w:val="fr-FR"/>
              </w:rPr>
              <w:tab/>
            </w:r>
            <w:r w:rsidR="00D23EE0" w:rsidRPr="00251D01">
              <w:rPr>
                <w:rFonts w:cs="Times New Roman"/>
                <w:lang w:val="fr-FR"/>
              </w:rPr>
              <w:t xml:space="preserve">lorsque démonté temporairement de l’aéronef avant d’être remonté </w:t>
            </w:r>
            <w:r w:rsidRPr="00251D01">
              <w:rPr>
                <w:rFonts w:cs="Times New Roman"/>
                <w:lang w:val="fr-FR"/>
              </w:rPr>
              <w:t>;</w:t>
            </w:r>
          </w:p>
          <w:p w:rsidR="00D24B0A" w:rsidRPr="00251D01" w:rsidRDefault="00D24B0A" w:rsidP="004E64FA">
            <w:pPr>
              <w:tabs>
                <w:tab w:val="left" w:pos="1843"/>
                <w:tab w:val="left" w:pos="5103"/>
                <w:tab w:val="left" w:pos="7655"/>
              </w:tabs>
              <w:ind w:left="1701" w:hanging="567"/>
              <w:rPr>
                <w:rFonts w:cs="Times New Roman"/>
                <w:lang w:val="fr-FR"/>
              </w:rPr>
            </w:pPr>
            <w:r w:rsidRPr="00251D01">
              <w:rPr>
                <w:rFonts w:cs="Times New Roman"/>
                <w:lang w:val="fr-FR"/>
              </w:rPr>
              <w:t>(c)</w:t>
            </w:r>
            <w:r w:rsidRPr="00251D01">
              <w:rPr>
                <w:rFonts w:cs="Times New Roman"/>
                <w:lang w:val="fr-FR"/>
              </w:rPr>
              <w:tab/>
            </w:r>
            <w:r w:rsidR="00D23EE0" w:rsidRPr="00251D01">
              <w:rPr>
                <w:rFonts w:cs="Times New Roman"/>
                <w:lang w:val="fr-FR"/>
              </w:rPr>
              <w:t xml:space="preserve">lorsque démonté de l’aéronef pour son </w:t>
            </w:r>
            <w:proofErr w:type="spellStart"/>
            <w:r w:rsidR="00D23EE0" w:rsidRPr="00251D01">
              <w:rPr>
                <w:rFonts w:cs="Times New Roman"/>
                <w:lang w:val="fr-FR"/>
              </w:rPr>
              <w:t>remplacementjusqu’au</w:t>
            </w:r>
            <w:proofErr w:type="spellEnd"/>
            <w:r w:rsidR="00D23EE0" w:rsidRPr="00251D01">
              <w:rPr>
                <w:rFonts w:cs="Times New Roman"/>
                <w:lang w:val="fr-FR"/>
              </w:rPr>
              <w:t xml:space="preserve"> moment où l’</w:t>
            </w:r>
            <w:r w:rsidRPr="00251D01">
              <w:rPr>
                <w:rFonts w:cs="Times New Roman"/>
                <w:lang w:val="fr-FR"/>
              </w:rPr>
              <w:t xml:space="preserve">installation </w:t>
            </w:r>
            <w:r w:rsidR="00D23EE0" w:rsidRPr="00251D01">
              <w:rPr>
                <w:rFonts w:cs="Times New Roman"/>
                <w:lang w:val="fr-FR"/>
              </w:rPr>
              <w:t xml:space="preserve">du composant de remplacement a commencé, moment auquel le composant de remplacement est considéré faire partie de l’aéronef </w:t>
            </w:r>
            <w:r w:rsidRPr="00251D01">
              <w:rPr>
                <w:rFonts w:cs="Times New Roman"/>
                <w:lang w:val="fr-FR"/>
              </w:rPr>
              <w:t>;</w:t>
            </w:r>
            <w:r w:rsidR="006E7111" w:rsidRPr="00251D01">
              <w:rPr>
                <w:rFonts w:cs="Times New Roman"/>
                <w:lang w:val="fr-FR"/>
              </w:rPr>
              <w:tab/>
            </w:r>
          </w:p>
          <w:p w:rsidR="00D24B0A" w:rsidRPr="00251D01" w:rsidRDefault="00F51A71" w:rsidP="00F51A71">
            <w:pPr>
              <w:tabs>
                <w:tab w:val="left" w:pos="1134"/>
                <w:tab w:val="left" w:pos="5103"/>
                <w:tab w:val="left" w:pos="7655"/>
              </w:tabs>
              <w:ind w:left="1134"/>
              <w:rPr>
                <w:rFonts w:cs="Times New Roman"/>
                <w:lang w:val="fr-FR"/>
              </w:rPr>
            </w:pPr>
            <w:r w:rsidRPr="00251D01">
              <w:rPr>
                <w:rFonts w:cs="Times New Roman"/>
                <w:lang w:val="fr-FR"/>
              </w:rPr>
              <w:t>Ainsi que les outillages et les équipements dans l’aéronef qui ont été spécialement conçus pour l’aéronef et qui sont ordinairement contenu en son sein.</w:t>
            </w:r>
          </w:p>
        </w:tc>
      </w:tr>
      <w:tr w:rsidR="00D24B0A" w:rsidRPr="00B845A3" w:rsidTr="006E7111">
        <w:tc>
          <w:tcPr>
            <w:tcW w:w="7054" w:type="dxa"/>
          </w:tcPr>
          <w:p w:rsidR="00D24B0A" w:rsidRDefault="00D24B0A" w:rsidP="00071829">
            <w:pPr>
              <w:tabs>
                <w:tab w:val="left" w:pos="5103"/>
                <w:tab w:val="left" w:pos="7655"/>
              </w:tabs>
              <w:ind w:left="1134" w:hanging="567"/>
              <w:rPr>
                <w:rFonts w:cs="Times New Roman"/>
              </w:rPr>
            </w:pPr>
            <w:r>
              <w:rPr>
                <w:rFonts w:cs="Times New Roman"/>
              </w:rPr>
              <w:lastRenderedPageBreak/>
              <w:t>2.</w:t>
            </w:r>
            <w:r>
              <w:rPr>
                <w:rFonts w:cs="Times New Roman"/>
              </w:rPr>
              <w:tab/>
              <w:t>“Insured proportion” shall mean the amount of the Insured’s interest at the time of any loss, and accordingly,</w:t>
            </w:r>
          </w:p>
          <w:p w:rsidR="00D24B0A" w:rsidRDefault="00D24B0A" w:rsidP="00071829">
            <w:pPr>
              <w:tabs>
                <w:tab w:val="left" w:pos="5103"/>
                <w:tab w:val="left" w:pos="7655"/>
              </w:tabs>
              <w:ind w:left="1701" w:hanging="567"/>
              <w:rPr>
                <w:rFonts w:cs="Times New Roman"/>
              </w:rPr>
            </w:pPr>
            <w:r>
              <w:rPr>
                <w:rFonts w:cs="Times New Roman"/>
              </w:rPr>
              <w:t>(a)</w:t>
            </w:r>
            <w:r>
              <w:rPr>
                <w:rFonts w:cs="Times New Roman"/>
              </w:rPr>
              <w:tab/>
              <w:t>where the Insured’s interest in the “aircraft” is an entire interest then the “insured proportion” hereon shall be 100%,</w:t>
            </w:r>
          </w:p>
          <w:p w:rsidR="00D24B0A" w:rsidRDefault="00D24B0A" w:rsidP="00071829">
            <w:pPr>
              <w:tabs>
                <w:tab w:val="left" w:pos="5103"/>
                <w:tab w:val="left" w:pos="7655"/>
              </w:tabs>
              <w:ind w:left="1701" w:hanging="567"/>
              <w:rPr>
                <w:rFonts w:cs="Times New Roman"/>
              </w:rPr>
            </w:pPr>
            <w:r>
              <w:rPr>
                <w:rFonts w:cs="Times New Roman"/>
              </w:rPr>
              <w:t>(b)</w:t>
            </w:r>
            <w:r>
              <w:rPr>
                <w:rFonts w:cs="Times New Roman"/>
              </w:rPr>
              <w:tab/>
              <w:t>where the Insured’s interest in the “aircraft” is a partial interest then the “insured proportion” hereon shall be such proportion as the Insured’s interest in the “aircraft” bears to the total interest in the “aircraft”.</w:t>
            </w:r>
          </w:p>
          <w:p w:rsidR="00D24B0A" w:rsidRDefault="00D24B0A" w:rsidP="00071829">
            <w:pPr>
              <w:tabs>
                <w:tab w:val="left" w:pos="1134"/>
                <w:tab w:val="left" w:pos="5103"/>
                <w:tab w:val="left" w:pos="7655"/>
              </w:tabs>
              <w:ind w:left="1134"/>
              <w:rPr>
                <w:rFonts w:cs="Times New Roman"/>
              </w:rPr>
            </w:pPr>
            <w:r>
              <w:rPr>
                <w:rFonts w:cs="Times New Roman"/>
              </w:rPr>
              <w:t>In the event that the Insured is obliged to incur costs or make supplementary payments relative to the interests not insured hereby in order to achieve repair of the “aircraft” then this policy will indemnify the Insured for such amounts subject to the Insured preserving and pursuing any rights and/or liens against such other interests for the benefit of Insurers to the extent of any such costs or payment made.</w:t>
            </w:r>
          </w:p>
        </w:tc>
        <w:tc>
          <w:tcPr>
            <w:tcW w:w="7732" w:type="dxa"/>
          </w:tcPr>
          <w:p w:rsidR="00D24B0A" w:rsidRPr="00251D01" w:rsidRDefault="00F51A71" w:rsidP="004E64FA">
            <w:pPr>
              <w:tabs>
                <w:tab w:val="left" w:pos="5103"/>
                <w:tab w:val="left" w:pos="7655"/>
              </w:tabs>
              <w:ind w:left="1134" w:hanging="567"/>
              <w:rPr>
                <w:rFonts w:cs="Times New Roman"/>
                <w:lang w:val="fr-FR"/>
              </w:rPr>
            </w:pPr>
            <w:r w:rsidRPr="00251D01">
              <w:rPr>
                <w:rFonts w:cs="Times New Roman"/>
                <w:lang w:val="fr-FR"/>
              </w:rPr>
              <w:t>2</w:t>
            </w:r>
            <w:r w:rsidR="00D24B0A" w:rsidRPr="00251D01">
              <w:rPr>
                <w:rFonts w:cs="Times New Roman"/>
                <w:lang w:val="fr-FR"/>
              </w:rPr>
              <w:t>.</w:t>
            </w:r>
            <w:r w:rsidR="00D24B0A" w:rsidRPr="00251D01">
              <w:rPr>
                <w:rFonts w:cs="Times New Roman"/>
                <w:lang w:val="fr-FR"/>
              </w:rPr>
              <w:tab/>
            </w:r>
            <w:r w:rsidRPr="00251D01">
              <w:rPr>
                <w:rFonts w:cs="Times New Roman"/>
                <w:lang w:val="fr-FR"/>
              </w:rPr>
              <w:t xml:space="preserve">« Proportion assurée » signifie le montant de l’intérêt de l’Assuré au moment de tout sinistre, et en </w:t>
            </w:r>
            <w:r w:rsidR="00D24B0A" w:rsidRPr="00251D01">
              <w:rPr>
                <w:rFonts w:cs="Times New Roman"/>
                <w:lang w:val="fr-FR"/>
              </w:rPr>
              <w:t>accord,</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(a)</w:t>
            </w:r>
            <w:r w:rsidRPr="00251D01">
              <w:rPr>
                <w:rFonts w:cs="Times New Roman"/>
                <w:lang w:val="fr-FR"/>
              </w:rPr>
              <w:tab/>
            </w:r>
            <w:r w:rsidR="00F51A71" w:rsidRPr="00251D01">
              <w:rPr>
                <w:rFonts w:cs="Times New Roman"/>
                <w:lang w:val="fr-FR"/>
              </w:rPr>
              <w:t>lorsque l’intérêt de l’Assuré dans l’ « aéronef » est l’intérêt total, alors la « proportion assurée » est égale à</w:t>
            </w:r>
            <w:r w:rsidRPr="00251D01">
              <w:rPr>
                <w:rFonts w:cs="Times New Roman"/>
                <w:lang w:val="fr-FR"/>
              </w:rPr>
              <w:t xml:space="preserve"> 100%,</w:t>
            </w:r>
            <w:r w:rsidR="006E7111" w:rsidRPr="00251D01">
              <w:rPr>
                <w:rFonts w:cs="Times New Roman"/>
                <w:lang w:val="fr-FR"/>
              </w:rPr>
              <w:tab/>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(b)</w:t>
            </w:r>
            <w:r w:rsidRPr="00251D01">
              <w:rPr>
                <w:rFonts w:cs="Times New Roman"/>
                <w:lang w:val="fr-FR"/>
              </w:rPr>
              <w:tab/>
            </w:r>
            <w:r w:rsidR="00707025" w:rsidRPr="00251D01">
              <w:rPr>
                <w:rFonts w:cs="Times New Roman"/>
                <w:lang w:val="fr-FR"/>
              </w:rPr>
              <w:t>lorsque l’intérêt de l’Assuré dans l’ « aéronef » est un intérêt partiel, alors la « proportion assurée » est égale à la</w:t>
            </w:r>
            <w:r w:rsidRPr="00251D01">
              <w:rPr>
                <w:rFonts w:cs="Times New Roman"/>
                <w:lang w:val="fr-FR"/>
              </w:rPr>
              <w:t xml:space="preserve"> proportion </w:t>
            </w:r>
            <w:r w:rsidR="00707025" w:rsidRPr="00251D01">
              <w:rPr>
                <w:rFonts w:cs="Times New Roman"/>
                <w:lang w:val="fr-FR"/>
              </w:rPr>
              <w:t>que représente l’intérêt de l’As</w:t>
            </w:r>
            <w:r w:rsidRPr="00251D01">
              <w:rPr>
                <w:rFonts w:cs="Times New Roman"/>
                <w:lang w:val="fr-FR"/>
              </w:rPr>
              <w:t>sur</w:t>
            </w:r>
            <w:r w:rsidR="00707025" w:rsidRPr="00251D01">
              <w:rPr>
                <w:rFonts w:cs="Times New Roman"/>
                <w:lang w:val="fr-FR"/>
              </w:rPr>
              <w:t>é</w:t>
            </w:r>
            <w:r w:rsidRPr="00251D01">
              <w:rPr>
                <w:rFonts w:cs="Times New Roman"/>
                <w:lang w:val="fr-FR"/>
              </w:rPr>
              <w:t xml:space="preserve"> </w:t>
            </w:r>
            <w:r w:rsidR="00707025" w:rsidRPr="00251D01">
              <w:rPr>
                <w:rFonts w:cs="Times New Roman"/>
                <w:lang w:val="fr-FR"/>
              </w:rPr>
              <w:t>dans l’ « aéronef » dans l’intérêt total de l’ « aéronef »</w:t>
            </w:r>
            <w:r w:rsidRPr="00251D01">
              <w:rPr>
                <w:rFonts w:cs="Times New Roman"/>
                <w:lang w:val="fr-FR"/>
              </w:rPr>
              <w:t>.</w:t>
            </w:r>
            <w:r w:rsidR="006E7111" w:rsidRPr="00251D01">
              <w:rPr>
                <w:rFonts w:cs="Times New Roman"/>
                <w:lang w:val="fr-FR"/>
              </w:rPr>
              <w:tab/>
            </w:r>
          </w:p>
          <w:p w:rsidR="00D24B0A" w:rsidRPr="00251D01" w:rsidRDefault="00AB066C" w:rsidP="00076FEE">
            <w:pPr>
              <w:tabs>
                <w:tab w:val="left" w:pos="1134"/>
                <w:tab w:val="left" w:pos="5103"/>
                <w:tab w:val="left" w:pos="7655"/>
              </w:tabs>
              <w:ind w:left="1134"/>
              <w:rPr>
                <w:rFonts w:cs="Times New Roman"/>
                <w:lang w:val="fr-FR"/>
              </w:rPr>
            </w:pPr>
            <w:r w:rsidRPr="00251D01">
              <w:rPr>
                <w:rFonts w:cs="Times New Roman"/>
                <w:lang w:val="fr-FR"/>
              </w:rPr>
              <w:t>Dans le cas où l’As</w:t>
            </w:r>
            <w:r w:rsidR="00D24B0A" w:rsidRPr="00251D01">
              <w:rPr>
                <w:rFonts w:cs="Times New Roman"/>
                <w:lang w:val="fr-FR"/>
              </w:rPr>
              <w:t>sur</w:t>
            </w:r>
            <w:r w:rsidRPr="00251D01">
              <w:rPr>
                <w:rFonts w:cs="Times New Roman"/>
                <w:lang w:val="fr-FR"/>
              </w:rPr>
              <w:t xml:space="preserve">é serait </w:t>
            </w:r>
            <w:r w:rsidR="00D24B0A" w:rsidRPr="00251D01">
              <w:rPr>
                <w:rFonts w:cs="Times New Roman"/>
                <w:lang w:val="fr-FR"/>
              </w:rPr>
              <w:t>oblig</w:t>
            </w:r>
            <w:r w:rsidRPr="00251D01">
              <w:rPr>
                <w:rFonts w:cs="Times New Roman"/>
                <w:lang w:val="fr-FR"/>
              </w:rPr>
              <w:t>é</w:t>
            </w:r>
            <w:r w:rsidR="00D24B0A" w:rsidRPr="00251D01">
              <w:rPr>
                <w:rFonts w:cs="Times New Roman"/>
                <w:lang w:val="fr-FR"/>
              </w:rPr>
              <w:t xml:space="preserve"> </w:t>
            </w:r>
            <w:r w:rsidRPr="00251D01">
              <w:rPr>
                <w:rFonts w:cs="Times New Roman"/>
                <w:lang w:val="fr-FR"/>
              </w:rPr>
              <w:t xml:space="preserve">de supporter des coûts ou d’effectuer des paiements supplémentaires </w:t>
            </w:r>
            <w:r w:rsidR="00076FEE" w:rsidRPr="00251D01">
              <w:rPr>
                <w:rFonts w:cs="Times New Roman"/>
                <w:lang w:val="fr-FR"/>
              </w:rPr>
              <w:t xml:space="preserve">relatifs aux </w:t>
            </w:r>
            <w:proofErr w:type="spellStart"/>
            <w:r w:rsidR="00076FEE" w:rsidRPr="00251D01">
              <w:rPr>
                <w:rFonts w:cs="Times New Roman"/>
                <w:lang w:val="fr-FR"/>
              </w:rPr>
              <w:t>interest</w:t>
            </w:r>
            <w:proofErr w:type="spellEnd"/>
            <w:r w:rsidR="00076FEE" w:rsidRPr="00251D01">
              <w:rPr>
                <w:rFonts w:cs="Times New Roman"/>
                <w:lang w:val="fr-FR"/>
              </w:rPr>
              <w:t xml:space="preserve"> non assurés par la présente afin de terminer la </w:t>
            </w:r>
            <w:proofErr w:type="spellStart"/>
            <w:r w:rsidR="00076FEE" w:rsidRPr="00251D01">
              <w:rPr>
                <w:rFonts w:cs="Times New Roman"/>
                <w:lang w:val="fr-FR"/>
              </w:rPr>
              <w:t>reparation</w:t>
            </w:r>
            <w:proofErr w:type="spellEnd"/>
            <w:r w:rsidR="00076FEE" w:rsidRPr="00251D01">
              <w:rPr>
                <w:rFonts w:cs="Times New Roman"/>
                <w:lang w:val="fr-FR"/>
              </w:rPr>
              <w:t xml:space="preserve"> de l’ « aéronef », alors cette police indemnisera l’Assuré pour ces sommes</w:t>
            </w:r>
            <w:r w:rsidR="00D24B0A" w:rsidRPr="00251D01">
              <w:rPr>
                <w:rFonts w:cs="Times New Roman"/>
                <w:lang w:val="fr-FR"/>
              </w:rPr>
              <w:t xml:space="preserve"> </w:t>
            </w:r>
            <w:r w:rsidR="00076FEE" w:rsidRPr="00251D01">
              <w:rPr>
                <w:rFonts w:cs="Times New Roman"/>
                <w:lang w:val="fr-FR"/>
              </w:rPr>
              <w:t>sous réserve que l’Assuré préserve et poursuive tous droits et/ou privilèges envers ces autres intérêts au bénéfice des Assureurs dans la limite des tous ces coûts ou paiements effectués.</w:t>
            </w:r>
          </w:p>
        </w:tc>
      </w:tr>
      <w:tr w:rsidR="00D24B0A" w:rsidRPr="00B845A3" w:rsidTr="006E7111">
        <w:tc>
          <w:tcPr>
            <w:tcW w:w="7054" w:type="dxa"/>
          </w:tcPr>
          <w:p w:rsidR="00D24B0A" w:rsidRDefault="00D24B0A" w:rsidP="00071829">
            <w:pPr>
              <w:tabs>
                <w:tab w:val="left" w:pos="5103"/>
                <w:tab w:val="left" w:pos="7655"/>
              </w:tabs>
              <w:ind w:left="1134" w:hanging="567"/>
              <w:rPr>
                <w:rFonts w:cs="Times New Roman"/>
              </w:rPr>
            </w:pPr>
            <w:r>
              <w:rPr>
                <w:rFonts w:cs="Times New Roman"/>
              </w:rPr>
              <w:t>3.</w:t>
            </w:r>
            <w:r>
              <w:rPr>
                <w:rFonts w:cs="Times New Roman"/>
              </w:rPr>
              <w:tab/>
              <w:t>“Stipulated loss value” shall mean the quantum of the Insured’s interest in the “aircraft” as set forth in the “lease agreement” with the Operator, and shall exclude any loadings which may be imposed by the terms of the “lease agreement” for the purposes of establishing the agreed value to be insured by the Operator.</w:t>
            </w:r>
          </w:p>
        </w:tc>
        <w:tc>
          <w:tcPr>
            <w:tcW w:w="7732" w:type="dxa"/>
          </w:tcPr>
          <w:p w:rsidR="00D24B0A" w:rsidRPr="00251D01" w:rsidRDefault="00D24B0A" w:rsidP="00DF5B17">
            <w:pPr>
              <w:tabs>
                <w:tab w:val="left" w:pos="5103"/>
                <w:tab w:val="left" w:pos="7655"/>
              </w:tabs>
              <w:ind w:left="1134" w:hanging="567"/>
              <w:rPr>
                <w:rFonts w:cs="Times New Roman"/>
                <w:lang w:val="fr-FR"/>
              </w:rPr>
            </w:pPr>
            <w:r w:rsidRPr="00251D01">
              <w:rPr>
                <w:rFonts w:cs="Times New Roman"/>
                <w:lang w:val="fr-FR"/>
              </w:rPr>
              <w:t>3.</w:t>
            </w:r>
            <w:r w:rsidRPr="00251D01">
              <w:rPr>
                <w:rFonts w:cs="Times New Roman"/>
                <w:lang w:val="fr-FR"/>
              </w:rPr>
              <w:tab/>
            </w:r>
            <w:r w:rsidR="00076FEE" w:rsidRPr="00251D01">
              <w:rPr>
                <w:rFonts w:cs="Times New Roman"/>
                <w:lang w:val="fr-FR"/>
              </w:rPr>
              <w:t>« Valeur stipulée »</w:t>
            </w:r>
            <w:r w:rsidR="00076FEE" w:rsidRPr="008A6CA3">
              <w:rPr>
                <w:rFonts w:cs="Times New Roman"/>
                <w:lang w:val="fr-FR"/>
              </w:rPr>
              <w:t xml:space="preserve"> signifie le</w:t>
            </w:r>
            <w:r w:rsidRPr="00251D01">
              <w:rPr>
                <w:rFonts w:cs="Times New Roman"/>
                <w:lang w:val="fr-FR"/>
              </w:rPr>
              <w:t xml:space="preserve"> quantum </w:t>
            </w:r>
            <w:r w:rsidR="00076FEE" w:rsidRPr="00251D01">
              <w:rPr>
                <w:rFonts w:cs="Times New Roman"/>
                <w:lang w:val="fr-FR"/>
              </w:rPr>
              <w:t>de l’intérêt de l’Assuré dans l’ « aéronef » tel que mentionné dans l</w:t>
            </w:r>
            <w:r w:rsidR="0084795C" w:rsidRPr="00251D01">
              <w:rPr>
                <w:rFonts w:cs="Times New Roman"/>
                <w:lang w:val="fr-FR"/>
              </w:rPr>
              <w:t>’</w:t>
            </w:r>
            <w:r w:rsidR="00076FEE" w:rsidRPr="00251D01">
              <w:rPr>
                <w:rFonts w:cs="Times New Roman"/>
                <w:lang w:val="fr-FR"/>
              </w:rPr>
              <w:t xml:space="preserve"> « </w:t>
            </w:r>
            <w:r w:rsidR="0084795C" w:rsidRPr="00251D01">
              <w:rPr>
                <w:rFonts w:cs="Times New Roman"/>
                <w:lang w:val="fr-FR"/>
              </w:rPr>
              <w:t>accord</w:t>
            </w:r>
            <w:r w:rsidR="00076FEE" w:rsidRPr="00251D01">
              <w:rPr>
                <w:rFonts w:cs="Times New Roman"/>
                <w:lang w:val="fr-FR"/>
              </w:rPr>
              <w:t xml:space="preserve"> de </w:t>
            </w:r>
            <w:r w:rsidR="00474141">
              <w:rPr>
                <w:rFonts w:cs="Times New Roman"/>
                <w:lang w:val="fr-FR"/>
              </w:rPr>
              <w:t>bail</w:t>
            </w:r>
            <w:r w:rsidR="00474141" w:rsidRPr="00251D01">
              <w:rPr>
                <w:rFonts w:cs="Times New Roman"/>
                <w:lang w:val="fr-FR"/>
              </w:rPr>
              <w:t> </w:t>
            </w:r>
            <w:r w:rsidR="00076FEE" w:rsidRPr="00251D01">
              <w:rPr>
                <w:rFonts w:cs="Times New Roman"/>
                <w:lang w:val="fr-FR"/>
              </w:rPr>
              <w:t>» avec l’Opérateur</w:t>
            </w:r>
            <w:r w:rsidRPr="00251D01">
              <w:rPr>
                <w:rFonts w:cs="Times New Roman"/>
                <w:lang w:val="fr-FR"/>
              </w:rPr>
              <w:t xml:space="preserve">, </w:t>
            </w:r>
            <w:r w:rsidR="00076FEE" w:rsidRPr="00251D01">
              <w:rPr>
                <w:rFonts w:cs="Times New Roman"/>
                <w:lang w:val="fr-FR"/>
              </w:rPr>
              <w:t>et exclut tout chargement</w:t>
            </w:r>
            <w:r w:rsidR="00DF5B17">
              <w:rPr>
                <w:rFonts w:cs="Times New Roman"/>
                <w:lang w:val="fr-FR"/>
              </w:rPr>
              <w:t xml:space="preserve"> </w:t>
            </w:r>
            <w:r w:rsidR="00076FEE" w:rsidRPr="00251D01">
              <w:rPr>
                <w:rFonts w:cs="Times New Roman"/>
                <w:lang w:val="fr-FR"/>
              </w:rPr>
              <w:t>qui peut être imposé par les termes d</w:t>
            </w:r>
            <w:r w:rsidR="0084795C" w:rsidRPr="00251D01">
              <w:rPr>
                <w:rFonts w:cs="Times New Roman"/>
                <w:lang w:val="fr-FR"/>
              </w:rPr>
              <w:t>e l’</w:t>
            </w:r>
            <w:r w:rsidR="00076FEE" w:rsidRPr="00251D01">
              <w:rPr>
                <w:rFonts w:cs="Times New Roman"/>
                <w:lang w:val="fr-FR"/>
              </w:rPr>
              <w:t xml:space="preserve"> « </w:t>
            </w:r>
            <w:r w:rsidR="0084795C" w:rsidRPr="00251D01">
              <w:rPr>
                <w:rFonts w:cs="Times New Roman"/>
                <w:lang w:val="fr-FR"/>
              </w:rPr>
              <w:t>accord</w:t>
            </w:r>
            <w:r w:rsidR="00076FEE" w:rsidRPr="00251D01">
              <w:rPr>
                <w:rFonts w:cs="Times New Roman"/>
                <w:lang w:val="fr-FR"/>
              </w:rPr>
              <w:t xml:space="preserve"> de </w:t>
            </w:r>
            <w:r w:rsidR="00474141">
              <w:rPr>
                <w:rFonts w:cs="Times New Roman"/>
                <w:lang w:val="fr-FR"/>
              </w:rPr>
              <w:t>bail</w:t>
            </w:r>
            <w:r w:rsidR="00474141" w:rsidRPr="00251D01">
              <w:rPr>
                <w:rFonts w:cs="Times New Roman"/>
                <w:lang w:val="fr-FR"/>
              </w:rPr>
              <w:t> </w:t>
            </w:r>
            <w:r w:rsidR="00076FEE" w:rsidRPr="00251D01">
              <w:rPr>
                <w:rFonts w:cs="Times New Roman"/>
                <w:lang w:val="fr-FR"/>
              </w:rPr>
              <w:t xml:space="preserve">» dans le but de </w:t>
            </w:r>
            <w:proofErr w:type="spellStart"/>
            <w:r w:rsidR="00076FEE" w:rsidRPr="00251D01">
              <w:rPr>
                <w:rFonts w:cs="Times New Roman"/>
                <w:lang w:val="fr-FR"/>
              </w:rPr>
              <w:t>determiner</w:t>
            </w:r>
            <w:proofErr w:type="spellEnd"/>
            <w:r w:rsidR="00076FEE" w:rsidRPr="00251D01">
              <w:rPr>
                <w:rFonts w:cs="Times New Roman"/>
                <w:lang w:val="fr-FR"/>
              </w:rPr>
              <w:t xml:space="preserve"> la valeur agréée devant être assurée par l’Opérateur</w:t>
            </w:r>
            <w:r w:rsidRPr="00251D01">
              <w:rPr>
                <w:rFonts w:cs="Times New Roman"/>
                <w:lang w:val="fr-FR"/>
              </w:rPr>
              <w:t>.</w:t>
            </w:r>
          </w:p>
        </w:tc>
      </w:tr>
      <w:tr w:rsidR="00D24B0A" w:rsidRPr="00B845A3" w:rsidTr="006E7111">
        <w:tc>
          <w:tcPr>
            <w:tcW w:w="7054" w:type="dxa"/>
          </w:tcPr>
          <w:p w:rsidR="00D24B0A" w:rsidRDefault="00D24B0A" w:rsidP="00071829">
            <w:pPr>
              <w:tabs>
                <w:tab w:val="left" w:pos="5103"/>
                <w:tab w:val="left" w:pos="7655"/>
              </w:tabs>
              <w:ind w:left="567" w:hanging="567"/>
              <w:rPr>
                <w:rFonts w:cs="Times New Roman"/>
                <w:b/>
              </w:rPr>
            </w:pPr>
            <w:r>
              <w:rPr>
                <w:rFonts w:cs="Times New Roman"/>
                <w:b/>
              </w:rPr>
              <w:t>8.</w:t>
            </w:r>
            <w:r>
              <w:rPr>
                <w:rFonts w:cs="Times New Roman"/>
                <w:b/>
              </w:rPr>
              <w:tab/>
              <w:t>Disappearance</w:t>
            </w:r>
          </w:p>
          <w:p w:rsidR="00D24B0A" w:rsidRDefault="00D24B0A" w:rsidP="00071829">
            <w:pPr>
              <w:tabs>
                <w:tab w:val="left" w:pos="5103"/>
                <w:tab w:val="left" w:pos="7655"/>
              </w:tabs>
              <w:ind w:left="567"/>
              <w:rPr>
                <w:rFonts w:cs="Times New Roman"/>
              </w:rPr>
            </w:pPr>
            <w:r>
              <w:rPr>
                <w:rFonts w:cs="Times New Roman"/>
              </w:rPr>
              <w:t>If any “aircraft” is missing and not reported for a period of thirty (30) days subsequent to take off then in the absence of any evidence that Exclusion 2.(c) of this Section One applies the “aircraft” shall be deemed to have been lost due to a peril covered by this Section One.</w:t>
            </w:r>
          </w:p>
        </w:tc>
        <w:tc>
          <w:tcPr>
            <w:tcW w:w="7732" w:type="dxa"/>
          </w:tcPr>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t>8.</w:t>
            </w:r>
            <w:r w:rsidRPr="00251D01">
              <w:rPr>
                <w:rFonts w:cs="Times New Roman"/>
                <w:b/>
                <w:lang w:val="fr-FR"/>
              </w:rPr>
              <w:tab/>
              <w:t>Dis</w:t>
            </w:r>
            <w:r w:rsidR="00076FEE" w:rsidRPr="00251D01">
              <w:rPr>
                <w:rFonts w:cs="Times New Roman"/>
                <w:b/>
                <w:lang w:val="fr-FR"/>
              </w:rPr>
              <w:t>parition</w:t>
            </w:r>
          </w:p>
          <w:p w:rsidR="00D24B0A" w:rsidRPr="00251D01" w:rsidRDefault="00076FEE" w:rsidP="00474141">
            <w:pPr>
              <w:tabs>
                <w:tab w:val="left" w:pos="5103"/>
                <w:tab w:val="left" w:pos="7655"/>
              </w:tabs>
              <w:ind w:left="567"/>
              <w:rPr>
                <w:rFonts w:cs="Times New Roman"/>
                <w:lang w:val="fr-FR"/>
              </w:rPr>
            </w:pPr>
            <w:r w:rsidRPr="00251D01">
              <w:rPr>
                <w:rFonts w:cs="Times New Roman"/>
                <w:lang w:val="fr-FR"/>
              </w:rPr>
              <w:t>Si un « aéronef » disparait et n’est pas localisé pendant une période de trente</w:t>
            </w:r>
            <w:r w:rsidR="00D24B0A" w:rsidRPr="00251D01">
              <w:rPr>
                <w:rFonts w:cs="Times New Roman"/>
                <w:lang w:val="fr-FR"/>
              </w:rPr>
              <w:t xml:space="preserve"> (30) </w:t>
            </w:r>
            <w:r w:rsidRPr="00251D01">
              <w:rPr>
                <w:rFonts w:cs="Times New Roman"/>
                <w:lang w:val="fr-FR"/>
              </w:rPr>
              <w:t>jour</w:t>
            </w:r>
            <w:r w:rsidR="00D24B0A" w:rsidRPr="00251D01">
              <w:rPr>
                <w:rFonts w:cs="Times New Roman"/>
                <w:lang w:val="fr-FR"/>
              </w:rPr>
              <w:t xml:space="preserve">s </w:t>
            </w:r>
            <w:r w:rsidRPr="00251D01">
              <w:rPr>
                <w:rFonts w:cs="Times New Roman"/>
                <w:lang w:val="fr-FR"/>
              </w:rPr>
              <w:t xml:space="preserve">suivant son décollage alors </w:t>
            </w:r>
            <w:r w:rsidR="006F15EB">
              <w:rPr>
                <w:rFonts w:cs="Times New Roman"/>
                <w:lang w:val="fr-FR"/>
              </w:rPr>
              <w:t>en l’absence de toute évidence quant à l’application de l’exclusion 2.(c) de cette Section Une</w:t>
            </w:r>
            <w:r w:rsidR="003A33BC" w:rsidRPr="00251D01">
              <w:rPr>
                <w:rFonts w:cs="Times New Roman"/>
                <w:lang w:val="fr-FR"/>
              </w:rPr>
              <w:t xml:space="preserve">, l’ « aéronef » sera considéré comme ayant été perdu du fait d’un risque couvert par cette </w:t>
            </w:r>
            <w:r w:rsidR="00D24B0A" w:rsidRPr="00251D01">
              <w:rPr>
                <w:rFonts w:cs="Times New Roman"/>
                <w:lang w:val="fr-FR"/>
              </w:rPr>
              <w:t>Section</w:t>
            </w:r>
            <w:r w:rsidR="00474141">
              <w:rPr>
                <w:rFonts w:cs="Times New Roman"/>
                <w:lang w:val="fr-FR"/>
              </w:rPr>
              <w:t xml:space="preserve"> Une</w:t>
            </w:r>
            <w:r w:rsidR="00D24B0A" w:rsidRPr="00251D01">
              <w:rPr>
                <w:rFonts w:cs="Times New Roman"/>
                <w:lang w:val="fr-FR"/>
              </w:rPr>
              <w:t>.</w:t>
            </w:r>
          </w:p>
        </w:tc>
      </w:tr>
      <w:tr w:rsidR="00D24B0A" w:rsidRPr="00B845A3" w:rsidTr="006E7111">
        <w:tc>
          <w:tcPr>
            <w:tcW w:w="7054" w:type="dxa"/>
          </w:tcPr>
          <w:p w:rsidR="00D24B0A" w:rsidRDefault="00D24B0A" w:rsidP="00071829">
            <w:pPr>
              <w:tabs>
                <w:tab w:val="left" w:pos="5103"/>
                <w:tab w:val="left" w:pos="7655"/>
              </w:tabs>
              <w:ind w:left="567" w:hanging="567"/>
              <w:rPr>
                <w:rFonts w:cs="Times New Roman"/>
                <w:b/>
              </w:rPr>
            </w:pPr>
            <w:r>
              <w:rPr>
                <w:rFonts w:cs="Times New Roman"/>
                <w:b/>
              </w:rPr>
              <w:t>9.</w:t>
            </w:r>
            <w:r>
              <w:rPr>
                <w:rFonts w:cs="Times New Roman"/>
                <w:b/>
              </w:rPr>
              <w:tab/>
              <w:t>Supplementary Payments</w:t>
            </w:r>
          </w:p>
          <w:p w:rsidR="00D24B0A" w:rsidRDefault="00D24B0A" w:rsidP="00071829">
            <w:pPr>
              <w:tabs>
                <w:tab w:val="left" w:pos="5103"/>
                <w:tab w:val="left" w:pos="7655"/>
              </w:tabs>
              <w:ind w:left="567"/>
              <w:rPr>
                <w:rFonts w:cs="Times New Roman"/>
              </w:rPr>
            </w:pPr>
            <w:r>
              <w:rPr>
                <w:rFonts w:cs="Times New Roman"/>
              </w:rPr>
              <w:t xml:space="preserve">To the extent that recovery is not available from the “principal policy” this </w:t>
            </w:r>
            <w:r>
              <w:rPr>
                <w:rFonts w:cs="Times New Roman"/>
              </w:rPr>
              <w:lastRenderedPageBreak/>
              <w:t>Section One also covers the “insured proportion” of:-</w:t>
            </w:r>
          </w:p>
          <w:p w:rsidR="00D24B0A" w:rsidRPr="00071829" w:rsidRDefault="00D24B0A" w:rsidP="00071829">
            <w:pPr>
              <w:tabs>
                <w:tab w:val="left" w:pos="5103"/>
                <w:tab w:val="left" w:pos="7655"/>
              </w:tabs>
              <w:ind w:left="1134" w:hanging="567"/>
              <w:rPr>
                <w:rFonts w:cs="Times New Roman"/>
              </w:rPr>
            </w:pPr>
            <w:r>
              <w:rPr>
                <w:rFonts w:cs="Times New Roman"/>
              </w:rPr>
              <w:t>(a)</w:t>
            </w:r>
            <w:r>
              <w:rPr>
                <w:rFonts w:cs="Times New Roman"/>
              </w:rPr>
              <w:tab/>
              <w:t>the cost of dismantling the “aircraft” in the event of the “aircraft” through force majeure or error in judgement having alighted in any place from which it is unable to take off again together with the cost of transport from the place of alighting to the nearest suitable aerodrome and the cost of reassembling there even if no damage has been sustained,</w:t>
            </w:r>
          </w:p>
        </w:tc>
        <w:tc>
          <w:tcPr>
            <w:tcW w:w="7732" w:type="dxa"/>
          </w:tcPr>
          <w:p w:rsidR="00D24B0A" w:rsidRPr="008A6CA3" w:rsidRDefault="00D24B0A" w:rsidP="004E64FA">
            <w:pPr>
              <w:tabs>
                <w:tab w:val="left" w:pos="5103"/>
                <w:tab w:val="left" w:pos="7655"/>
              </w:tabs>
              <w:ind w:left="567" w:hanging="567"/>
              <w:rPr>
                <w:rFonts w:cs="Times New Roman"/>
                <w:b/>
                <w:lang w:val="fr-FR"/>
              </w:rPr>
            </w:pPr>
            <w:r w:rsidRPr="00251D01">
              <w:rPr>
                <w:rFonts w:cs="Times New Roman"/>
                <w:b/>
                <w:lang w:val="fr-FR"/>
              </w:rPr>
              <w:lastRenderedPageBreak/>
              <w:t>9.</w:t>
            </w:r>
            <w:r w:rsidRPr="00251D01">
              <w:rPr>
                <w:rFonts w:cs="Times New Roman"/>
                <w:b/>
                <w:lang w:val="fr-FR"/>
              </w:rPr>
              <w:tab/>
              <w:t>Pa</w:t>
            </w:r>
            <w:r w:rsidR="003A33BC" w:rsidRPr="00251D01">
              <w:rPr>
                <w:rFonts w:cs="Times New Roman"/>
                <w:b/>
                <w:lang w:val="fr-FR"/>
              </w:rPr>
              <w:t>ie</w:t>
            </w:r>
            <w:r w:rsidRPr="00251D01">
              <w:rPr>
                <w:rFonts w:cs="Times New Roman"/>
                <w:b/>
                <w:lang w:val="fr-FR"/>
              </w:rPr>
              <w:t>ments</w:t>
            </w:r>
            <w:r w:rsidR="003A33BC" w:rsidRPr="008A6CA3">
              <w:rPr>
                <w:rFonts w:cs="Times New Roman"/>
                <w:b/>
                <w:lang w:val="fr-FR"/>
              </w:rPr>
              <w:t xml:space="preserve"> Supplémentaires</w:t>
            </w:r>
          </w:p>
          <w:p w:rsidR="00D24B0A" w:rsidRPr="00251D01" w:rsidRDefault="003A33BC" w:rsidP="004E64FA">
            <w:pPr>
              <w:tabs>
                <w:tab w:val="left" w:pos="5103"/>
                <w:tab w:val="left" w:pos="7655"/>
              </w:tabs>
              <w:ind w:left="567"/>
              <w:rPr>
                <w:rFonts w:cs="Times New Roman"/>
                <w:lang w:val="fr-FR"/>
              </w:rPr>
            </w:pPr>
            <w:r w:rsidRPr="008A6CA3">
              <w:rPr>
                <w:rFonts w:cs="Times New Roman"/>
                <w:lang w:val="fr-FR"/>
              </w:rPr>
              <w:t>Dans la mesure où un recouvrement</w:t>
            </w:r>
            <w:r w:rsidRPr="00251D01">
              <w:rPr>
                <w:rFonts w:cs="Times New Roman"/>
                <w:lang w:val="fr-FR"/>
              </w:rPr>
              <w:t xml:space="preserve"> n’est pas disponible au titre de la « police </w:t>
            </w:r>
            <w:r w:rsidRPr="00251D01">
              <w:rPr>
                <w:rFonts w:cs="Times New Roman"/>
                <w:lang w:val="fr-FR"/>
              </w:rPr>
              <w:lastRenderedPageBreak/>
              <w:t>principale</w:t>
            </w:r>
            <w:r w:rsidRPr="008A6CA3">
              <w:rPr>
                <w:rFonts w:cs="Times New Roman"/>
                <w:lang w:val="fr-FR"/>
              </w:rPr>
              <w:t> »</w:t>
            </w:r>
            <w:r w:rsidRPr="00251D01">
              <w:rPr>
                <w:rFonts w:cs="Times New Roman"/>
                <w:lang w:val="fr-FR"/>
              </w:rPr>
              <w:t xml:space="preserve">, cette </w:t>
            </w:r>
            <w:r w:rsidR="00D24B0A" w:rsidRPr="00251D01">
              <w:rPr>
                <w:rFonts w:cs="Times New Roman"/>
                <w:lang w:val="fr-FR"/>
              </w:rPr>
              <w:t xml:space="preserve">Section </w:t>
            </w:r>
            <w:r w:rsidR="00474141">
              <w:rPr>
                <w:rFonts w:cs="Times New Roman"/>
                <w:lang w:val="fr-FR"/>
              </w:rPr>
              <w:t xml:space="preserve">Une </w:t>
            </w:r>
            <w:r w:rsidRPr="00251D01">
              <w:rPr>
                <w:rFonts w:cs="Times New Roman"/>
                <w:lang w:val="fr-FR"/>
              </w:rPr>
              <w:t xml:space="preserve">garantit également la « proportion assurée » </w:t>
            </w:r>
            <w:r w:rsidR="00D24B0A" w:rsidRPr="00251D01">
              <w:rPr>
                <w:rFonts w:cs="Times New Roman"/>
                <w:lang w:val="fr-FR"/>
              </w:rPr>
              <w:t>:</w:t>
            </w:r>
          </w:p>
          <w:p w:rsidR="00D24B0A" w:rsidRPr="00251D01" w:rsidRDefault="00D24B0A" w:rsidP="001E227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3A33BC" w:rsidRPr="00251D01">
              <w:rPr>
                <w:rFonts w:cs="Times New Roman"/>
                <w:lang w:val="fr-FR"/>
              </w:rPr>
              <w:t>du coût de démontage de l’ « aéronef » dans le cas où l’ « aéronef » ayant atterri, du fait de force majeure ou d’une erreur de jugement, en un lieu d’où il est incapable de décoller à nouveau, ainsi que le coût du transport du lieu d’atterrissage à l’aérodrome approprié le plus proche et le coût du remontage à cet endroit même si aucun dommage n’a été enregistré</w:t>
            </w:r>
            <w:r w:rsidRPr="00251D01">
              <w:rPr>
                <w:rFonts w:cs="Times New Roman"/>
                <w:lang w:val="fr-FR"/>
              </w:rPr>
              <w:t>,</w:t>
            </w:r>
          </w:p>
        </w:tc>
      </w:tr>
      <w:tr w:rsidR="00D24B0A" w:rsidRPr="00B845A3" w:rsidTr="006E7111">
        <w:tc>
          <w:tcPr>
            <w:tcW w:w="7054" w:type="dxa"/>
          </w:tcPr>
          <w:p w:rsidR="00D24B0A" w:rsidRDefault="00D24B0A" w:rsidP="00071829">
            <w:pPr>
              <w:tabs>
                <w:tab w:val="left" w:pos="5103"/>
                <w:tab w:val="left" w:pos="7655"/>
              </w:tabs>
              <w:ind w:left="1134" w:hanging="567"/>
              <w:rPr>
                <w:rFonts w:cs="Times New Roman"/>
              </w:rPr>
            </w:pPr>
            <w:r>
              <w:rPr>
                <w:rFonts w:cs="Times New Roman"/>
              </w:rPr>
              <w:lastRenderedPageBreak/>
              <w:t>(b)</w:t>
            </w:r>
            <w:r>
              <w:rPr>
                <w:rFonts w:cs="Times New Roman"/>
              </w:rPr>
              <w:tab/>
              <w:t>sue, labour and travel costs and expenses and salvage charged and expenses incurred on behalf of the Insured in or about the defence, safety, preservation and recovery of the “aircraft” and also such extraordinary sacrifice and expenditure which is voluntarily and reasonably made or incurred in time of peril for the purpose of preserving the “aircraft”.</w:t>
            </w:r>
          </w:p>
          <w:p w:rsidR="00D24B0A" w:rsidRPr="00071829" w:rsidRDefault="00D24B0A" w:rsidP="00071829">
            <w:pPr>
              <w:tabs>
                <w:tab w:val="left" w:pos="5103"/>
                <w:tab w:val="left" w:pos="7655"/>
              </w:tabs>
              <w:ind w:left="567"/>
              <w:rPr>
                <w:rFonts w:cs="Times New Roman"/>
              </w:rPr>
            </w:pPr>
            <w:r>
              <w:rPr>
                <w:rFonts w:cs="Times New Roman"/>
              </w:rPr>
              <w:t xml:space="preserve">The Insurers will indemnify the Insured for costs, charges and expenses incurred under this clause 9. </w:t>
            </w:r>
            <w:proofErr w:type="gramStart"/>
            <w:r>
              <w:rPr>
                <w:rFonts w:cs="Times New Roman"/>
              </w:rPr>
              <w:t>in</w:t>
            </w:r>
            <w:proofErr w:type="gramEnd"/>
            <w:r>
              <w:rPr>
                <w:rFonts w:cs="Times New Roman"/>
              </w:rPr>
              <w:t xml:space="preserve"> addition to any other amounts which may be payable under this Section One.</w:t>
            </w:r>
          </w:p>
        </w:tc>
        <w:tc>
          <w:tcPr>
            <w:tcW w:w="7732" w:type="dxa"/>
          </w:tcPr>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451C34" w:rsidRPr="00251D01">
              <w:rPr>
                <w:rFonts w:cs="Times New Roman"/>
                <w:lang w:val="fr-FR"/>
              </w:rPr>
              <w:t xml:space="preserve">des coûts </w:t>
            </w:r>
            <w:r w:rsidR="003A33BC" w:rsidRPr="00251D01">
              <w:rPr>
                <w:rFonts w:cs="Times New Roman"/>
                <w:lang w:val="fr-FR"/>
              </w:rPr>
              <w:t>de mesures conservatoires</w:t>
            </w:r>
            <w:r w:rsidR="00451C34" w:rsidRPr="008A6CA3">
              <w:rPr>
                <w:rFonts w:cs="Times New Roman"/>
                <w:lang w:val="fr-FR"/>
              </w:rPr>
              <w:t xml:space="preserve"> et de sauvetage, et des frais de voyage</w:t>
            </w:r>
            <w:r w:rsidRPr="008A6CA3">
              <w:rPr>
                <w:rFonts w:cs="Times New Roman"/>
                <w:lang w:val="fr-FR"/>
              </w:rPr>
              <w:t xml:space="preserve"> </w:t>
            </w:r>
            <w:r w:rsidR="00451C34" w:rsidRPr="00251D01">
              <w:rPr>
                <w:rFonts w:cs="Times New Roman"/>
                <w:lang w:val="fr-FR"/>
              </w:rPr>
              <w:t>supportés au nom de l’As</w:t>
            </w:r>
            <w:r w:rsidRPr="00251D01">
              <w:rPr>
                <w:rFonts w:cs="Times New Roman"/>
                <w:lang w:val="fr-FR"/>
              </w:rPr>
              <w:t>sur</w:t>
            </w:r>
            <w:r w:rsidR="00451C34" w:rsidRPr="00251D01">
              <w:rPr>
                <w:rFonts w:cs="Times New Roman"/>
                <w:lang w:val="fr-FR"/>
              </w:rPr>
              <w:t>é</w:t>
            </w:r>
            <w:r w:rsidRPr="00251D01">
              <w:rPr>
                <w:rFonts w:cs="Times New Roman"/>
                <w:lang w:val="fr-FR"/>
              </w:rPr>
              <w:t xml:space="preserve"> </w:t>
            </w:r>
            <w:r w:rsidR="00451C34" w:rsidRPr="00251D01">
              <w:rPr>
                <w:rFonts w:cs="Times New Roman"/>
                <w:lang w:val="fr-FR"/>
              </w:rPr>
              <w:t xml:space="preserve">dans ou au sujet de la </w:t>
            </w:r>
            <w:proofErr w:type="spellStart"/>
            <w:r w:rsidRPr="00251D01">
              <w:rPr>
                <w:rFonts w:cs="Times New Roman"/>
                <w:lang w:val="fr-FR"/>
              </w:rPr>
              <w:t>defen</w:t>
            </w:r>
            <w:r w:rsidR="00451C34" w:rsidRPr="00251D01">
              <w:rPr>
                <w:rFonts w:cs="Times New Roman"/>
                <w:lang w:val="fr-FR"/>
              </w:rPr>
              <w:t>s</w:t>
            </w:r>
            <w:r w:rsidRPr="00251D01">
              <w:rPr>
                <w:rFonts w:cs="Times New Roman"/>
                <w:lang w:val="fr-FR"/>
              </w:rPr>
              <w:t>e</w:t>
            </w:r>
            <w:proofErr w:type="spellEnd"/>
            <w:r w:rsidRPr="00251D01">
              <w:rPr>
                <w:rFonts w:cs="Times New Roman"/>
                <w:lang w:val="fr-FR"/>
              </w:rPr>
              <w:t xml:space="preserve">, </w:t>
            </w:r>
            <w:r w:rsidR="00451C34" w:rsidRPr="00251D01">
              <w:rPr>
                <w:rFonts w:cs="Times New Roman"/>
                <w:lang w:val="fr-FR"/>
              </w:rPr>
              <w:t>de la sécurité</w:t>
            </w:r>
            <w:r w:rsidRPr="00251D01">
              <w:rPr>
                <w:rFonts w:cs="Times New Roman"/>
                <w:lang w:val="fr-FR"/>
              </w:rPr>
              <w:t xml:space="preserve">, </w:t>
            </w:r>
            <w:r w:rsidR="00451C34" w:rsidRPr="00251D01">
              <w:rPr>
                <w:rFonts w:cs="Times New Roman"/>
                <w:lang w:val="fr-FR"/>
              </w:rPr>
              <w:t xml:space="preserve">de la </w:t>
            </w:r>
            <w:r w:rsidRPr="00251D01">
              <w:rPr>
                <w:rFonts w:cs="Times New Roman"/>
                <w:lang w:val="fr-FR"/>
              </w:rPr>
              <w:t>pr</w:t>
            </w:r>
            <w:r w:rsidR="00451C34" w:rsidRPr="00251D01">
              <w:rPr>
                <w:rFonts w:cs="Times New Roman"/>
                <w:lang w:val="fr-FR"/>
              </w:rPr>
              <w:t>é</w:t>
            </w:r>
            <w:r w:rsidRPr="00251D01">
              <w:rPr>
                <w:rFonts w:cs="Times New Roman"/>
                <w:lang w:val="fr-FR"/>
              </w:rPr>
              <w:t xml:space="preserve">servation </w:t>
            </w:r>
            <w:r w:rsidR="00451C34" w:rsidRPr="00251D01">
              <w:rPr>
                <w:rFonts w:cs="Times New Roman"/>
                <w:lang w:val="fr-FR"/>
              </w:rPr>
              <w:t xml:space="preserve">et de la </w:t>
            </w:r>
            <w:proofErr w:type="spellStart"/>
            <w:r w:rsidR="00451C34" w:rsidRPr="00251D01">
              <w:rPr>
                <w:rFonts w:cs="Times New Roman"/>
                <w:lang w:val="fr-FR"/>
              </w:rPr>
              <w:t>recuperation</w:t>
            </w:r>
            <w:proofErr w:type="spellEnd"/>
            <w:r w:rsidR="00451C34" w:rsidRPr="00251D01">
              <w:rPr>
                <w:rFonts w:cs="Times New Roman"/>
                <w:lang w:val="fr-FR"/>
              </w:rPr>
              <w:t xml:space="preserve"> de l’ « aéronef » ainsi que ces sacrifice ou dépense extraordinaires qui sont volontairement et raisonnablement faits ou supportés en cas de danger dans le but de préserver l’ « aéronef »</w:t>
            </w:r>
            <w:r w:rsidRPr="00251D01">
              <w:rPr>
                <w:rFonts w:cs="Times New Roman"/>
                <w:lang w:val="fr-FR"/>
              </w:rPr>
              <w:t>.</w:t>
            </w:r>
            <w:r w:rsidR="00451C34" w:rsidRPr="00251D01">
              <w:rPr>
                <w:rFonts w:cs="Times New Roman"/>
                <w:lang w:val="fr-FR"/>
              </w:rPr>
              <w:tab/>
            </w:r>
            <w:r w:rsidR="00451C34" w:rsidRPr="00251D01">
              <w:rPr>
                <w:rFonts w:cs="Times New Roman"/>
                <w:lang w:val="fr-FR"/>
              </w:rPr>
              <w:br/>
            </w:r>
          </w:p>
          <w:p w:rsidR="00D24B0A" w:rsidRPr="00251D01" w:rsidRDefault="00451C34" w:rsidP="00474141">
            <w:pPr>
              <w:tabs>
                <w:tab w:val="left" w:pos="5103"/>
                <w:tab w:val="left" w:pos="7655"/>
              </w:tabs>
              <w:ind w:left="567"/>
              <w:rPr>
                <w:rFonts w:cs="Times New Roman"/>
                <w:lang w:val="fr-FR"/>
              </w:rPr>
            </w:pPr>
            <w:r w:rsidRPr="00251D01">
              <w:rPr>
                <w:rFonts w:cs="Times New Roman"/>
                <w:lang w:val="fr-FR"/>
              </w:rPr>
              <w:t>Les Ass</w:t>
            </w:r>
            <w:r w:rsidR="00D24B0A" w:rsidRPr="00251D01">
              <w:rPr>
                <w:rFonts w:cs="Times New Roman"/>
                <w:lang w:val="fr-FR"/>
              </w:rPr>
              <w:t>ure</w:t>
            </w:r>
            <w:r w:rsidRPr="00251D01">
              <w:rPr>
                <w:rFonts w:cs="Times New Roman"/>
                <w:lang w:val="fr-FR"/>
              </w:rPr>
              <w:t>u</w:t>
            </w:r>
            <w:r w:rsidR="00D24B0A" w:rsidRPr="00251D01">
              <w:rPr>
                <w:rFonts w:cs="Times New Roman"/>
                <w:lang w:val="fr-FR"/>
              </w:rPr>
              <w:t xml:space="preserve">rs </w:t>
            </w:r>
            <w:r w:rsidRPr="00251D01">
              <w:rPr>
                <w:rFonts w:cs="Times New Roman"/>
                <w:lang w:val="fr-FR"/>
              </w:rPr>
              <w:t>indemniseront l’Assuré pour les coûts,</w:t>
            </w:r>
            <w:r w:rsidR="00D24B0A" w:rsidRPr="00251D01">
              <w:rPr>
                <w:rFonts w:cs="Times New Roman"/>
                <w:lang w:val="fr-FR"/>
              </w:rPr>
              <w:t xml:space="preserve"> charges </w:t>
            </w:r>
            <w:r w:rsidRPr="00251D01">
              <w:rPr>
                <w:rFonts w:cs="Times New Roman"/>
                <w:lang w:val="fr-FR"/>
              </w:rPr>
              <w:t>et dépenses supportées au titre de cette</w:t>
            </w:r>
            <w:r w:rsidR="00D24B0A" w:rsidRPr="00251D01">
              <w:rPr>
                <w:rFonts w:cs="Times New Roman"/>
                <w:lang w:val="fr-FR"/>
              </w:rPr>
              <w:t xml:space="preserve"> clause 9. </w:t>
            </w:r>
            <w:r w:rsidRPr="00251D01">
              <w:rPr>
                <w:rFonts w:cs="Times New Roman"/>
                <w:lang w:val="fr-FR"/>
              </w:rPr>
              <w:t>en</w:t>
            </w:r>
            <w:r w:rsidR="00D24B0A" w:rsidRPr="00251D01">
              <w:rPr>
                <w:rFonts w:cs="Times New Roman"/>
                <w:lang w:val="fr-FR"/>
              </w:rPr>
              <w:t xml:space="preserve"> addition </w:t>
            </w:r>
            <w:r w:rsidRPr="00251D01">
              <w:rPr>
                <w:rFonts w:cs="Times New Roman"/>
                <w:lang w:val="fr-FR"/>
              </w:rPr>
              <w:t>de toutes les autres sommes qui pourraient être</w:t>
            </w:r>
            <w:r w:rsidR="00D24B0A" w:rsidRPr="00251D01">
              <w:rPr>
                <w:rFonts w:cs="Times New Roman"/>
                <w:lang w:val="fr-FR"/>
              </w:rPr>
              <w:t xml:space="preserve"> payable</w:t>
            </w:r>
            <w:r w:rsidRPr="00251D01">
              <w:rPr>
                <w:rFonts w:cs="Times New Roman"/>
                <w:lang w:val="fr-FR"/>
              </w:rPr>
              <w:t>s</w:t>
            </w:r>
            <w:r w:rsidR="00D24B0A" w:rsidRPr="00251D01">
              <w:rPr>
                <w:rFonts w:cs="Times New Roman"/>
                <w:lang w:val="fr-FR"/>
              </w:rPr>
              <w:t xml:space="preserve"> </w:t>
            </w:r>
            <w:r w:rsidRPr="00251D01">
              <w:rPr>
                <w:rFonts w:cs="Times New Roman"/>
                <w:lang w:val="fr-FR"/>
              </w:rPr>
              <w:t xml:space="preserve">au titre de cette </w:t>
            </w:r>
            <w:r w:rsidR="00D24B0A" w:rsidRPr="00251D01">
              <w:rPr>
                <w:rFonts w:cs="Times New Roman"/>
                <w:lang w:val="fr-FR"/>
              </w:rPr>
              <w:t>Section</w:t>
            </w:r>
            <w:r w:rsidR="00474141">
              <w:rPr>
                <w:rFonts w:cs="Times New Roman"/>
                <w:lang w:val="fr-FR"/>
              </w:rPr>
              <w:t xml:space="preserve"> Une</w:t>
            </w:r>
            <w:r w:rsidR="00D24B0A" w:rsidRPr="00251D01">
              <w:rPr>
                <w:rFonts w:cs="Times New Roman"/>
                <w:lang w:val="fr-FR"/>
              </w:rPr>
              <w:t>.</w:t>
            </w:r>
          </w:p>
        </w:tc>
      </w:tr>
      <w:tr w:rsidR="00D24B0A" w:rsidRPr="00B845A3" w:rsidTr="006E7111">
        <w:tc>
          <w:tcPr>
            <w:tcW w:w="7054" w:type="dxa"/>
          </w:tcPr>
          <w:p w:rsidR="00D24B0A" w:rsidRDefault="00D24B0A" w:rsidP="00071829">
            <w:pPr>
              <w:tabs>
                <w:tab w:val="left" w:pos="5103"/>
                <w:tab w:val="left" w:pos="7655"/>
              </w:tabs>
              <w:ind w:left="567" w:hanging="567"/>
              <w:rPr>
                <w:rFonts w:cs="Times New Roman"/>
                <w:b/>
              </w:rPr>
            </w:pPr>
            <w:r>
              <w:rPr>
                <w:rFonts w:cs="Times New Roman"/>
                <w:b/>
              </w:rPr>
              <w:t>10.</w:t>
            </w:r>
            <w:r>
              <w:rPr>
                <w:rFonts w:cs="Times New Roman"/>
                <w:b/>
              </w:rPr>
              <w:tab/>
              <w:t>Additions and Deletions</w:t>
            </w:r>
          </w:p>
          <w:p w:rsidR="00D24B0A" w:rsidRDefault="00D24B0A" w:rsidP="00071829">
            <w:pPr>
              <w:tabs>
                <w:tab w:val="left" w:pos="5103"/>
                <w:tab w:val="left" w:pos="7655"/>
              </w:tabs>
              <w:ind w:left="1134" w:hanging="567"/>
              <w:rPr>
                <w:rFonts w:cs="Times New Roman"/>
              </w:rPr>
            </w:pPr>
            <w:r>
              <w:rPr>
                <w:rFonts w:cs="Times New Roman"/>
              </w:rPr>
              <w:t>(a)</w:t>
            </w:r>
            <w:r>
              <w:rPr>
                <w:rFonts w:cs="Times New Roman"/>
              </w:rPr>
              <w:tab/>
              <w:t xml:space="preserve">The insurance afforded by this Section One is automatically extended to include at pro rata additional premium further “aircraft” as described in clause 1. </w:t>
            </w:r>
            <w:proofErr w:type="gramStart"/>
            <w:r>
              <w:rPr>
                <w:rFonts w:cs="Times New Roman"/>
              </w:rPr>
              <w:t>of</w:t>
            </w:r>
            <w:proofErr w:type="gramEnd"/>
            <w:r>
              <w:rPr>
                <w:rFonts w:cs="Times New Roman"/>
              </w:rPr>
              <w:t xml:space="preserve"> this Section One which are added during the Policy Period provided that the “stipulated loss value” of such aircraft does not exceed ............................ any one “aircraft”.</w:t>
            </w:r>
          </w:p>
          <w:p w:rsidR="00D24B0A" w:rsidRDefault="00D24B0A" w:rsidP="00071829">
            <w:pPr>
              <w:tabs>
                <w:tab w:val="left" w:pos="5103"/>
                <w:tab w:val="left" w:pos="7655"/>
              </w:tabs>
              <w:ind w:left="1134" w:hanging="567"/>
              <w:rPr>
                <w:rFonts w:cs="Times New Roman"/>
              </w:rPr>
            </w:pPr>
            <w:r>
              <w:rPr>
                <w:rFonts w:cs="Times New Roman"/>
              </w:rPr>
              <w:t>(b)</w:t>
            </w:r>
            <w:r>
              <w:rPr>
                <w:rFonts w:cs="Times New Roman"/>
              </w:rPr>
              <w:tab/>
              <w:t>“Aircraft” in which the Insured’s financial interest ceases shall be deleted from this Policy and the Insured shall be entitled to a pro rata return of premium.</w:t>
            </w:r>
          </w:p>
          <w:p w:rsidR="00D24B0A" w:rsidRDefault="00D24B0A" w:rsidP="00071829">
            <w:pPr>
              <w:tabs>
                <w:tab w:val="left" w:pos="5103"/>
                <w:tab w:val="left" w:pos="7655"/>
              </w:tabs>
              <w:ind w:left="1134" w:hanging="567"/>
              <w:rPr>
                <w:rFonts w:cs="Times New Roman"/>
              </w:rPr>
            </w:pPr>
            <w:r>
              <w:rPr>
                <w:rFonts w:cs="Times New Roman"/>
              </w:rPr>
              <w:t>(c)</w:t>
            </w:r>
            <w:r>
              <w:rPr>
                <w:rFonts w:cs="Times New Roman"/>
              </w:rPr>
              <w:tab/>
              <w:t>Notice of the addition or deletion of any “aircraft” under the provisions of paragraphs 10.(a) and 10.(b) respectively shall be given to Insurers or their representatives as soon as practicable and shall be taken into account in the final adjustment of the premium at the expiry of the Policy Period.</w:t>
            </w:r>
          </w:p>
          <w:p w:rsidR="00D24B0A" w:rsidRPr="00071829" w:rsidRDefault="00D24B0A" w:rsidP="00071829">
            <w:pPr>
              <w:tabs>
                <w:tab w:val="left" w:pos="5103"/>
                <w:tab w:val="left" w:pos="7655"/>
              </w:tabs>
              <w:ind w:left="1134"/>
              <w:rPr>
                <w:rFonts w:cs="Times New Roman"/>
              </w:rPr>
            </w:pPr>
            <w:r>
              <w:rPr>
                <w:rFonts w:cs="Times New Roman"/>
              </w:rPr>
              <w:t>However no account shall be taken for premium adjustment purposes of the deletion of any “aircraft” the subject of a claim under this Section One settled on the basis of a total loss.</w:t>
            </w:r>
          </w:p>
        </w:tc>
        <w:tc>
          <w:tcPr>
            <w:tcW w:w="7732" w:type="dxa"/>
          </w:tcPr>
          <w:p w:rsidR="00D24B0A" w:rsidRPr="008A6CA3" w:rsidRDefault="00D24B0A" w:rsidP="004E64FA">
            <w:pPr>
              <w:tabs>
                <w:tab w:val="left" w:pos="5103"/>
                <w:tab w:val="left" w:pos="7655"/>
              </w:tabs>
              <w:ind w:left="567" w:hanging="567"/>
              <w:rPr>
                <w:rFonts w:cs="Times New Roman"/>
                <w:b/>
                <w:lang w:val="fr-FR"/>
              </w:rPr>
            </w:pPr>
            <w:r w:rsidRPr="00251D01">
              <w:rPr>
                <w:rFonts w:cs="Times New Roman"/>
                <w:b/>
                <w:lang w:val="fr-FR"/>
              </w:rPr>
              <w:t>10.</w:t>
            </w:r>
            <w:r w:rsidRPr="00251D01">
              <w:rPr>
                <w:rFonts w:cs="Times New Roman"/>
                <w:b/>
                <w:lang w:val="fr-FR"/>
              </w:rPr>
              <w:tab/>
              <w:t>A</w:t>
            </w:r>
            <w:r w:rsidR="00D619D9" w:rsidRPr="00251D01">
              <w:rPr>
                <w:rFonts w:cs="Times New Roman"/>
                <w:b/>
                <w:lang w:val="fr-FR"/>
              </w:rPr>
              <w:t>jout</w:t>
            </w:r>
            <w:r w:rsidRPr="00251D01">
              <w:rPr>
                <w:rFonts w:cs="Times New Roman"/>
                <w:b/>
                <w:lang w:val="fr-FR"/>
              </w:rPr>
              <w:t xml:space="preserve">s </w:t>
            </w:r>
            <w:r w:rsidR="00451C34" w:rsidRPr="008A6CA3">
              <w:rPr>
                <w:rFonts w:cs="Times New Roman"/>
                <w:b/>
                <w:lang w:val="fr-FR"/>
              </w:rPr>
              <w:t>et Retraits</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D619D9" w:rsidRPr="00251D01">
              <w:rPr>
                <w:rFonts w:cs="Times New Roman"/>
                <w:lang w:val="fr-FR"/>
              </w:rPr>
              <w:t xml:space="preserve">L’assurance fournie par cette </w:t>
            </w:r>
            <w:r w:rsidRPr="00251D01">
              <w:rPr>
                <w:rFonts w:cs="Times New Roman"/>
                <w:lang w:val="fr-FR"/>
              </w:rPr>
              <w:t xml:space="preserve">Section </w:t>
            </w:r>
            <w:r w:rsidR="00474141">
              <w:rPr>
                <w:rFonts w:cs="Times New Roman"/>
                <w:lang w:val="fr-FR"/>
              </w:rPr>
              <w:t xml:space="preserve">Une </w:t>
            </w:r>
            <w:r w:rsidR="00D619D9" w:rsidRPr="00251D01">
              <w:rPr>
                <w:rFonts w:cs="Times New Roman"/>
                <w:lang w:val="fr-FR"/>
              </w:rPr>
              <w:t xml:space="preserve">est étendue </w:t>
            </w:r>
            <w:r w:rsidRPr="00251D01">
              <w:rPr>
                <w:rFonts w:cs="Times New Roman"/>
                <w:lang w:val="fr-FR"/>
              </w:rPr>
              <w:t>automati</w:t>
            </w:r>
            <w:r w:rsidR="00D619D9" w:rsidRPr="00251D01">
              <w:rPr>
                <w:rFonts w:cs="Times New Roman"/>
                <w:lang w:val="fr-FR"/>
              </w:rPr>
              <w:t>quement</w:t>
            </w:r>
            <w:r w:rsidRPr="00251D01">
              <w:rPr>
                <w:rFonts w:cs="Times New Roman"/>
                <w:lang w:val="fr-FR"/>
              </w:rPr>
              <w:t xml:space="preserve"> </w:t>
            </w:r>
            <w:r w:rsidR="00D619D9" w:rsidRPr="00251D01">
              <w:rPr>
                <w:rFonts w:cs="Times New Roman"/>
                <w:lang w:val="fr-FR"/>
              </w:rPr>
              <w:t>pour inclure</w:t>
            </w:r>
            <w:r w:rsidRPr="00251D01">
              <w:rPr>
                <w:rFonts w:cs="Times New Roman"/>
                <w:lang w:val="fr-FR"/>
              </w:rPr>
              <w:t xml:space="preserve"> </w:t>
            </w:r>
            <w:r w:rsidR="00D619D9" w:rsidRPr="00251D01">
              <w:rPr>
                <w:rFonts w:cs="Times New Roman"/>
                <w:lang w:val="fr-FR"/>
              </w:rPr>
              <w:t xml:space="preserve">moyennant prime </w:t>
            </w:r>
            <w:proofErr w:type="spellStart"/>
            <w:r w:rsidRPr="00251D01">
              <w:rPr>
                <w:rFonts w:cs="Times New Roman"/>
                <w:lang w:val="fr-FR"/>
              </w:rPr>
              <w:t>addition</w:t>
            </w:r>
            <w:r w:rsidR="00D619D9" w:rsidRPr="00251D01">
              <w:rPr>
                <w:rFonts w:cs="Times New Roman"/>
                <w:lang w:val="fr-FR"/>
              </w:rPr>
              <w:t>e</w:t>
            </w:r>
            <w:r w:rsidRPr="00251D01">
              <w:rPr>
                <w:rFonts w:cs="Times New Roman"/>
                <w:lang w:val="fr-FR"/>
              </w:rPr>
              <w:t>l</w:t>
            </w:r>
            <w:r w:rsidR="00D619D9" w:rsidRPr="00251D01">
              <w:rPr>
                <w:rFonts w:cs="Times New Roman"/>
                <w:lang w:val="fr-FR"/>
              </w:rPr>
              <w:t>le</w:t>
            </w:r>
            <w:proofErr w:type="spellEnd"/>
            <w:r w:rsidR="00D619D9" w:rsidRPr="00251D01">
              <w:rPr>
                <w:rFonts w:cs="Times New Roman"/>
                <w:lang w:val="fr-FR"/>
              </w:rPr>
              <w:t xml:space="preserve"> pro rata tout autre « aéronef » tel que </w:t>
            </w:r>
            <w:r w:rsidRPr="00251D01">
              <w:rPr>
                <w:rFonts w:cs="Times New Roman"/>
                <w:lang w:val="fr-FR"/>
              </w:rPr>
              <w:t>d</w:t>
            </w:r>
            <w:r w:rsidR="00D619D9" w:rsidRPr="00251D01">
              <w:rPr>
                <w:rFonts w:cs="Times New Roman"/>
                <w:lang w:val="fr-FR"/>
              </w:rPr>
              <w:t>é</w:t>
            </w:r>
            <w:r w:rsidRPr="00251D01">
              <w:rPr>
                <w:rFonts w:cs="Times New Roman"/>
                <w:lang w:val="fr-FR"/>
              </w:rPr>
              <w:t>cri</w:t>
            </w:r>
            <w:r w:rsidR="00D619D9" w:rsidRPr="00251D01">
              <w:rPr>
                <w:rFonts w:cs="Times New Roman"/>
                <w:lang w:val="fr-FR"/>
              </w:rPr>
              <w:t>t</w:t>
            </w:r>
            <w:r w:rsidRPr="00251D01">
              <w:rPr>
                <w:rFonts w:cs="Times New Roman"/>
                <w:lang w:val="fr-FR"/>
              </w:rPr>
              <w:t xml:space="preserve"> </w:t>
            </w:r>
            <w:r w:rsidR="00D619D9" w:rsidRPr="00251D01">
              <w:rPr>
                <w:rFonts w:cs="Times New Roman"/>
                <w:lang w:val="fr-FR"/>
              </w:rPr>
              <w:t xml:space="preserve">à la </w:t>
            </w:r>
            <w:r w:rsidRPr="00251D01">
              <w:rPr>
                <w:rFonts w:cs="Times New Roman"/>
                <w:lang w:val="fr-FR"/>
              </w:rPr>
              <w:t xml:space="preserve">clause 1. </w:t>
            </w:r>
            <w:r w:rsidR="00D619D9" w:rsidRPr="00251D01">
              <w:rPr>
                <w:rFonts w:cs="Times New Roman"/>
                <w:lang w:val="fr-FR"/>
              </w:rPr>
              <w:t xml:space="preserve">de cette </w:t>
            </w:r>
            <w:r w:rsidRPr="00251D01">
              <w:rPr>
                <w:rFonts w:cs="Times New Roman"/>
                <w:lang w:val="fr-FR"/>
              </w:rPr>
              <w:t>Section</w:t>
            </w:r>
            <w:r w:rsidR="00D619D9" w:rsidRPr="00251D01">
              <w:rPr>
                <w:rFonts w:cs="Times New Roman"/>
                <w:lang w:val="fr-FR"/>
              </w:rPr>
              <w:t xml:space="preserve"> </w:t>
            </w:r>
            <w:r w:rsidR="00474141">
              <w:rPr>
                <w:rFonts w:cs="Times New Roman"/>
                <w:lang w:val="fr-FR"/>
              </w:rPr>
              <w:t xml:space="preserve">Une </w:t>
            </w:r>
            <w:r w:rsidR="00D619D9" w:rsidRPr="00251D01">
              <w:rPr>
                <w:rFonts w:cs="Times New Roman"/>
                <w:lang w:val="fr-FR"/>
              </w:rPr>
              <w:t>qui est</w:t>
            </w:r>
            <w:r w:rsidRPr="00251D01">
              <w:rPr>
                <w:rFonts w:cs="Times New Roman"/>
                <w:lang w:val="fr-FR"/>
              </w:rPr>
              <w:t xml:space="preserve"> </w:t>
            </w:r>
            <w:r w:rsidR="00D619D9" w:rsidRPr="00251D01">
              <w:rPr>
                <w:rFonts w:cs="Times New Roman"/>
                <w:lang w:val="fr-FR"/>
              </w:rPr>
              <w:t xml:space="preserve">ajouté pendant la Période de la </w:t>
            </w:r>
            <w:r w:rsidRPr="00251D01">
              <w:rPr>
                <w:rFonts w:cs="Times New Roman"/>
                <w:lang w:val="fr-FR"/>
              </w:rPr>
              <w:t>Polic</w:t>
            </w:r>
            <w:r w:rsidR="00D619D9" w:rsidRPr="00251D01">
              <w:rPr>
                <w:rFonts w:cs="Times New Roman"/>
                <w:lang w:val="fr-FR"/>
              </w:rPr>
              <w:t>e</w:t>
            </w:r>
            <w:r w:rsidRPr="00251D01">
              <w:rPr>
                <w:rFonts w:cs="Times New Roman"/>
                <w:lang w:val="fr-FR"/>
              </w:rPr>
              <w:t xml:space="preserve"> </w:t>
            </w:r>
            <w:r w:rsidR="00D619D9" w:rsidRPr="00251D01">
              <w:rPr>
                <w:rFonts w:cs="Times New Roman"/>
                <w:lang w:val="fr-FR"/>
              </w:rPr>
              <w:t>sous réserve que la « valeur stipulée » d’un tel aéronef n’excède pas</w:t>
            </w:r>
            <w:r w:rsidRPr="00251D01">
              <w:rPr>
                <w:rFonts w:cs="Times New Roman"/>
                <w:lang w:val="fr-FR"/>
              </w:rPr>
              <w:t xml:space="preserve"> ............................ </w:t>
            </w:r>
            <w:r w:rsidR="00D619D9" w:rsidRPr="00251D01">
              <w:rPr>
                <w:rFonts w:cs="Times New Roman"/>
                <w:lang w:val="fr-FR"/>
              </w:rPr>
              <w:t>par « aéronef »</w:t>
            </w:r>
            <w:r w:rsidRPr="00251D01">
              <w:rPr>
                <w:rFonts w:cs="Times New Roman"/>
                <w:lang w:val="fr-FR"/>
              </w:rPr>
              <w:t>.</w:t>
            </w:r>
            <w:r w:rsidR="006E7111" w:rsidRPr="00251D01">
              <w:rPr>
                <w:rFonts w:cs="Times New Roman"/>
                <w:lang w:val="fr-FR"/>
              </w:rPr>
              <w:tab/>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D619D9" w:rsidRPr="00251D01">
              <w:rPr>
                <w:rFonts w:cs="Times New Roman"/>
                <w:lang w:val="fr-FR"/>
              </w:rPr>
              <w:t xml:space="preserve">Un « aéronef » dans lequel l’Assuré cesse d’avoir un intérêt financier sera retiré de cette </w:t>
            </w:r>
            <w:r w:rsidRPr="00251D01">
              <w:rPr>
                <w:rFonts w:cs="Times New Roman"/>
                <w:lang w:val="fr-FR"/>
              </w:rPr>
              <w:t>Polic</w:t>
            </w:r>
            <w:r w:rsidR="00D619D9" w:rsidRPr="00251D01">
              <w:rPr>
                <w:rFonts w:cs="Times New Roman"/>
                <w:lang w:val="fr-FR"/>
              </w:rPr>
              <w:t>e</w:t>
            </w:r>
            <w:r w:rsidRPr="00251D01">
              <w:rPr>
                <w:rFonts w:cs="Times New Roman"/>
                <w:lang w:val="fr-FR"/>
              </w:rPr>
              <w:t xml:space="preserve"> </w:t>
            </w:r>
            <w:r w:rsidR="00D619D9" w:rsidRPr="00251D01">
              <w:rPr>
                <w:rFonts w:cs="Times New Roman"/>
                <w:lang w:val="fr-FR"/>
              </w:rPr>
              <w:t xml:space="preserve">et l’Assuré aura droit à un retour de prime </w:t>
            </w:r>
            <w:r w:rsidRPr="00251D01">
              <w:rPr>
                <w:rFonts w:cs="Times New Roman"/>
                <w:lang w:val="fr-FR"/>
              </w:rPr>
              <w:t>pro rata.</w:t>
            </w:r>
            <w:r w:rsidR="00D619D9" w:rsidRPr="00251D01">
              <w:rPr>
                <w:rFonts w:cs="Times New Roman"/>
                <w:lang w:val="fr-FR"/>
              </w:rPr>
              <w:tab/>
            </w:r>
            <w:r w:rsidR="00D619D9" w:rsidRPr="00251D01">
              <w:rPr>
                <w:rFonts w:cs="Times New Roman"/>
                <w:lang w:val="fr-FR"/>
              </w:rPr>
              <w:br/>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(c)</w:t>
            </w:r>
            <w:r w:rsidRPr="00251D01">
              <w:rPr>
                <w:rFonts w:cs="Times New Roman"/>
                <w:lang w:val="fr-FR"/>
              </w:rPr>
              <w:tab/>
            </w:r>
            <w:r w:rsidR="00D619D9" w:rsidRPr="00251D01">
              <w:rPr>
                <w:rFonts w:cs="Times New Roman"/>
                <w:lang w:val="fr-FR"/>
              </w:rPr>
              <w:t>La n</w:t>
            </w:r>
            <w:r w:rsidRPr="00251D01">
              <w:rPr>
                <w:rFonts w:cs="Times New Roman"/>
                <w:lang w:val="fr-FR"/>
              </w:rPr>
              <w:t>oti</w:t>
            </w:r>
            <w:r w:rsidR="00D619D9" w:rsidRPr="00251D01">
              <w:rPr>
                <w:rFonts w:cs="Times New Roman"/>
                <w:lang w:val="fr-FR"/>
              </w:rPr>
              <w:t>fication de l’</w:t>
            </w:r>
            <w:r w:rsidRPr="00251D01">
              <w:rPr>
                <w:rFonts w:cs="Times New Roman"/>
                <w:lang w:val="fr-FR"/>
              </w:rPr>
              <w:t>a</w:t>
            </w:r>
            <w:r w:rsidR="00D619D9" w:rsidRPr="00251D01">
              <w:rPr>
                <w:rFonts w:cs="Times New Roman"/>
                <w:lang w:val="fr-FR"/>
              </w:rPr>
              <w:t xml:space="preserve">jout ou du retrait de tout </w:t>
            </w:r>
            <w:r w:rsidR="00E14EE2" w:rsidRPr="00251D01">
              <w:rPr>
                <w:rFonts w:cs="Times New Roman"/>
                <w:lang w:val="fr-FR"/>
              </w:rPr>
              <w:t>« </w:t>
            </w:r>
            <w:r w:rsidR="00D619D9" w:rsidRPr="00251D01">
              <w:rPr>
                <w:rFonts w:cs="Times New Roman"/>
                <w:lang w:val="fr-FR"/>
              </w:rPr>
              <w:t>aéronef</w:t>
            </w:r>
            <w:r w:rsidR="00E14EE2" w:rsidRPr="00251D01">
              <w:rPr>
                <w:rFonts w:cs="Times New Roman"/>
                <w:lang w:val="fr-FR"/>
              </w:rPr>
              <w:t> »</w:t>
            </w:r>
            <w:r w:rsidR="00D619D9" w:rsidRPr="00251D01">
              <w:rPr>
                <w:rFonts w:cs="Times New Roman"/>
                <w:lang w:val="fr-FR"/>
              </w:rPr>
              <w:t xml:space="preserve"> selon les dispositions des </w:t>
            </w:r>
            <w:r w:rsidRPr="00251D01">
              <w:rPr>
                <w:rFonts w:cs="Times New Roman"/>
                <w:lang w:val="fr-FR"/>
              </w:rPr>
              <w:t xml:space="preserve"> paragraph</w:t>
            </w:r>
            <w:r w:rsidR="00D619D9" w:rsidRPr="00251D01">
              <w:rPr>
                <w:rFonts w:cs="Times New Roman"/>
                <w:lang w:val="fr-FR"/>
              </w:rPr>
              <w:t>e</w:t>
            </w:r>
            <w:r w:rsidRPr="00251D01">
              <w:rPr>
                <w:rFonts w:cs="Times New Roman"/>
                <w:lang w:val="fr-FR"/>
              </w:rPr>
              <w:t>s 10</w:t>
            </w:r>
            <w:proofErr w:type="gramStart"/>
            <w:r w:rsidRPr="00251D01">
              <w:rPr>
                <w:rFonts w:cs="Times New Roman"/>
                <w:lang w:val="fr-FR"/>
              </w:rPr>
              <w:t>.(</w:t>
            </w:r>
            <w:proofErr w:type="gramEnd"/>
            <w:r w:rsidRPr="00251D01">
              <w:rPr>
                <w:rFonts w:cs="Times New Roman"/>
                <w:lang w:val="fr-FR"/>
              </w:rPr>
              <w:t xml:space="preserve">a) </w:t>
            </w:r>
            <w:r w:rsidR="00D619D9" w:rsidRPr="00251D01">
              <w:rPr>
                <w:rFonts w:cs="Times New Roman"/>
                <w:lang w:val="fr-FR"/>
              </w:rPr>
              <w:t>et</w:t>
            </w:r>
            <w:r w:rsidRPr="00251D01">
              <w:rPr>
                <w:rFonts w:cs="Times New Roman"/>
                <w:lang w:val="fr-FR"/>
              </w:rPr>
              <w:t xml:space="preserve"> 10.(b) respective</w:t>
            </w:r>
            <w:r w:rsidR="00D619D9" w:rsidRPr="00251D01">
              <w:rPr>
                <w:rFonts w:cs="Times New Roman"/>
                <w:lang w:val="fr-FR"/>
              </w:rPr>
              <w:t>ment</w:t>
            </w:r>
            <w:r w:rsidRPr="00251D01">
              <w:rPr>
                <w:rFonts w:cs="Times New Roman"/>
                <w:lang w:val="fr-FR"/>
              </w:rPr>
              <w:t xml:space="preserve"> </w:t>
            </w:r>
            <w:r w:rsidR="00D619D9" w:rsidRPr="00251D01">
              <w:rPr>
                <w:rFonts w:cs="Times New Roman"/>
                <w:lang w:val="fr-FR"/>
              </w:rPr>
              <w:t>sera transmise aux Assureurs ou à leurs représentants dès que possible et sera prise en compte lors de l’a</w:t>
            </w:r>
            <w:r w:rsidR="00E14EE2" w:rsidRPr="00251D01">
              <w:rPr>
                <w:rFonts w:cs="Times New Roman"/>
                <w:lang w:val="fr-FR"/>
              </w:rPr>
              <w:t>justement final de prime à la fin de la Période de la Police.</w:t>
            </w:r>
          </w:p>
          <w:p w:rsidR="00D24B0A" w:rsidRPr="00251D01" w:rsidRDefault="00E14EE2" w:rsidP="00474141">
            <w:pPr>
              <w:tabs>
                <w:tab w:val="left" w:pos="5103"/>
                <w:tab w:val="left" w:pos="7655"/>
              </w:tabs>
              <w:ind w:left="1134"/>
              <w:rPr>
                <w:rFonts w:cs="Times New Roman"/>
                <w:lang w:val="fr-FR"/>
              </w:rPr>
            </w:pPr>
            <w:r w:rsidRPr="00251D01">
              <w:rPr>
                <w:rFonts w:cs="Times New Roman"/>
                <w:lang w:val="fr-FR"/>
              </w:rPr>
              <w:t>Toutefois</w:t>
            </w:r>
            <w:r w:rsidR="00D24B0A" w:rsidRPr="00251D01">
              <w:rPr>
                <w:rFonts w:cs="Times New Roman"/>
                <w:lang w:val="fr-FR"/>
              </w:rPr>
              <w:t xml:space="preserve"> </w:t>
            </w:r>
            <w:r w:rsidRPr="00251D01">
              <w:rPr>
                <w:rFonts w:cs="Times New Roman"/>
                <w:lang w:val="fr-FR"/>
              </w:rPr>
              <w:t xml:space="preserve">il ne sera pas tenu compte à des fins d’ajustement de prime du retrait de tout « aéronef » sinistré au titre de cette </w:t>
            </w:r>
            <w:r w:rsidR="00D24B0A" w:rsidRPr="00251D01">
              <w:rPr>
                <w:rFonts w:cs="Times New Roman"/>
                <w:lang w:val="fr-FR"/>
              </w:rPr>
              <w:t xml:space="preserve">Section </w:t>
            </w:r>
            <w:r w:rsidR="00474141">
              <w:rPr>
                <w:rFonts w:cs="Times New Roman"/>
                <w:lang w:val="fr-FR"/>
              </w:rPr>
              <w:t xml:space="preserve">Une </w:t>
            </w:r>
            <w:r w:rsidRPr="00251D01">
              <w:rPr>
                <w:rFonts w:cs="Times New Roman"/>
                <w:lang w:val="fr-FR"/>
              </w:rPr>
              <w:t>et réglé sur la base d’une perte totale</w:t>
            </w:r>
            <w:r w:rsidR="00D24B0A" w:rsidRPr="00251D01">
              <w:rPr>
                <w:rFonts w:cs="Times New Roman"/>
                <w:lang w:val="fr-FR"/>
              </w:rPr>
              <w:t>.</w:t>
            </w:r>
          </w:p>
        </w:tc>
      </w:tr>
      <w:tr w:rsidR="00D24B0A" w:rsidRPr="00B845A3" w:rsidTr="006E7111">
        <w:tc>
          <w:tcPr>
            <w:tcW w:w="7054" w:type="dxa"/>
          </w:tcPr>
          <w:p w:rsidR="00D24B0A" w:rsidRDefault="00D24B0A" w:rsidP="00071829">
            <w:pPr>
              <w:tabs>
                <w:tab w:val="left" w:pos="5103"/>
                <w:tab w:val="left" w:pos="7655"/>
              </w:tabs>
              <w:ind w:left="567" w:hanging="567"/>
              <w:rPr>
                <w:rFonts w:cs="Times New Roman"/>
                <w:b/>
              </w:rPr>
            </w:pPr>
            <w:r>
              <w:rPr>
                <w:rFonts w:cs="Times New Roman"/>
                <w:b/>
              </w:rPr>
              <w:t>11.</w:t>
            </w:r>
            <w:r>
              <w:rPr>
                <w:rFonts w:cs="Times New Roman"/>
                <w:b/>
              </w:rPr>
              <w:tab/>
              <w:t>Spares and Equipment Coverage</w:t>
            </w:r>
          </w:p>
          <w:p w:rsidR="00D24B0A" w:rsidRPr="00071829" w:rsidRDefault="00D24B0A" w:rsidP="00071829">
            <w:pPr>
              <w:tabs>
                <w:tab w:val="left" w:pos="5103"/>
                <w:tab w:val="left" w:pos="7655"/>
              </w:tabs>
              <w:ind w:left="567"/>
              <w:rPr>
                <w:rFonts w:cs="Times New Roman"/>
              </w:rPr>
            </w:pPr>
            <w:r>
              <w:rPr>
                <w:rFonts w:cs="Times New Roman"/>
              </w:rPr>
              <w:t xml:space="preserve">This Section One also covers “spares” and “equipment” (as per the Schedule of Spares and Equipment herein) being property in which the Insured has a financial interest against all risks of loss or damage howsoever occasioned, </w:t>
            </w:r>
            <w:r>
              <w:rPr>
                <w:rFonts w:cs="Times New Roman"/>
              </w:rPr>
              <w:lastRenderedPageBreak/>
              <w:t>except as hereinafter excluded, sustained during the Policy Period.</w:t>
            </w:r>
          </w:p>
        </w:tc>
        <w:tc>
          <w:tcPr>
            <w:tcW w:w="7732" w:type="dxa"/>
          </w:tcPr>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lastRenderedPageBreak/>
              <w:t>11.</w:t>
            </w:r>
            <w:r w:rsidRPr="00251D01">
              <w:rPr>
                <w:rFonts w:cs="Times New Roman"/>
                <w:b/>
                <w:lang w:val="fr-FR"/>
              </w:rPr>
              <w:tab/>
            </w:r>
            <w:r w:rsidR="00E14EE2" w:rsidRPr="00251D01">
              <w:rPr>
                <w:rFonts w:cs="Times New Roman"/>
                <w:b/>
                <w:lang w:val="fr-FR"/>
              </w:rPr>
              <w:t xml:space="preserve">Garantie Pièces </w:t>
            </w:r>
            <w:r w:rsidR="00B0485A" w:rsidRPr="008A6CA3">
              <w:rPr>
                <w:rFonts w:cs="Times New Roman"/>
                <w:b/>
                <w:lang w:val="fr-FR"/>
              </w:rPr>
              <w:t>détachées</w:t>
            </w:r>
            <w:r w:rsidR="0045170A" w:rsidRPr="008A6CA3">
              <w:rPr>
                <w:rFonts w:cs="Times New Roman"/>
                <w:b/>
                <w:lang w:val="fr-FR"/>
              </w:rPr>
              <w:t xml:space="preserve"> </w:t>
            </w:r>
            <w:r w:rsidR="00E14EE2" w:rsidRPr="008A6CA3">
              <w:rPr>
                <w:rFonts w:cs="Times New Roman"/>
                <w:b/>
                <w:lang w:val="fr-FR"/>
              </w:rPr>
              <w:t>et E</w:t>
            </w:r>
            <w:r w:rsidRPr="00251D01">
              <w:rPr>
                <w:rFonts w:cs="Times New Roman"/>
                <w:b/>
                <w:lang w:val="fr-FR"/>
              </w:rPr>
              <w:t>quip</w:t>
            </w:r>
            <w:r w:rsidR="00E14EE2" w:rsidRPr="00251D01">
              <w:rPr>
                <w:rFonts w:cs="Times New Roman"/>
                <w:b/>
                <w:lang w:val="fr-FR"/>
              </w:rPr>
              <w:t>e</w:t>
            </w:r>
            <w:r w:rsidRPr="00251D01">
              <w:rPr>
                <w:rFonts w:cs="Times New Roman"/>
                <w:b/>
                <w:lang w:val="fr-FR"/>
              </w:rPr>
              <w:t>ment</w:t>
            </w:r>
          </w:p>
          <w:p w:rsidR="00D24B0A" w:rsidRPr="008A6CA3" w:rsidRDefault="00E14EE2" w:rsidP="00474141">
            <w:pPr>
              <w:tabs>
                <w:tab w:val="left" w:pos="5103"/>
                <w:tab w:val="left" w:pos="7655"/>
              </w:tabs>
              <w:ind w:left="567"/>
              <w:rPr>
                <w:rFonts w:cs="Times New Roman"/>
                <w:lang w:val="fr-FR"/>
              </w:rPr>
            </w:pPr>
            <w:r w:rsidRPr="00251D01">
              <w:rPr>
                <w:rFonts w:cs="Times New Roman"/>
                <w:lang w:val="fr-FR"/>
              </w:rPr>
              <w:t xml:space="preserve">Cette </w:t>
            </w:r>
            <w:r w:rsidR="00D24B0A" w:rsidRPr="00251D01">
              <w:rPr>
                <w:rFonts w:cs="Times New Roman"/>
                <w:lang w:val="fr-FR"/>
              </w:rPr>
              <w:t xml:space="preserve">Section </w:t>
            </w:r>
            <w:r w:rsidR="00474141">
              <w:rPr>
                <w:rFonts w:cs="Times New Roman"/>
                <w:lang w:val="fr-FR"/>
              </w:rPr>
              <w:t xml:space="preserve">Une </w:t>
            </w:r>
            <w:r w:rsidRPr="00251D01">
              <w:rPr>
                <w:rFonts w:cs="Times New Roman"/>
                <w:lang w:val="fr-FR"/>
              </w:rPr>
              <w:t xml:space="preserve">couvre également les « pièces </w:t>
            </w:r>
            <w:r w:rsidR="00375C59" w:rsidRPr="00251D01">
              <w:rPr>
                <w:rFonts w:cs="Times New Roman"/>
                <w:lang w:val="fr-FR"/>
              </w:rPr>
              <w:t>détachées</w:t>
            </w:r>
            <w:r w:rsidRPr="00251D01">
              <w:rPr>
                <w:rFonts w:cs="Times New Roman"/>
                <w:lang w:val="fr-FR"/>
              </w:rPr>
              <w:t> » et « é</w:t>
            </w:r>
            <w:r w:rsidR="00D24B0A" w:rsidRPr="00251D01">
              <w:rPr>
                <w:rFonts w:cs="Times New Roman"/>
                <w:lang w:val="fr-FR"/>
              </w:rPr>
              <w:t>quip</w:t>
            </w:r>
            <w:r w:rsidRPr="00251D01">
              <w:rPr>
                <w:rFonts w:cs="Times New Roman"/>
                <w:lang w:val="fr-FR"/>
              </w:rPr>
              <w:t>e</w:t>
            </w:r>
            <w:r w:rsidR="00D24B0A" w:rsidRPr="00251D01">
              <w:rPr>
                <w:rFonts w:cs="Times New Roman"/>
                <w:lang w:val="fr-FR"/>
              </w:rPr>
              <w:t>ment</w:t>
            </w:r>
            <w:r w:rsidRPr="00251D01">
              <w:rPr>
                <w:rFonts w:cs="Times New Roman"/>
                <w:lang w:val="fr-FR"/>
              </w:rPr>
              <w:t> »</w:t>
            </w:r>
            <w:r w:rsidR="00D24B0A" w:rsidRPr="00251D01">
              <w:rPr>
                <w:rFonts w:cs="Times New Roman"/>
                <w:lang w:val="fr-FR"/>
              </w:rPr>
              <w:t xml:space="preserve"> (</w:t>
            </w:r>
            <w:r w:rsidRPr="00251D01">
              <w:rPr>
                <w:rFonts w:cs="Times New Roman"/>
                <w:lang w:val="fr-FR"/>
              </w:rPr>
              <w:t xml:space="preserve">selon la Liste des Pièces </w:t>
            </w:r>
            <w:r w:rsidR="00375C59" w:rsidRPr="00251D01">
              <w:rPr>
                <w:rFonts w:cs="Times New Roman"/>
                <w:lang w:val="fr-FR"/>
              </w:rPr>
              <w:t>détachées</w:t>
            </w:r>
            <w:r w:rsidR="0045170A" w:rsidRPr="00251D01">
              <w:rPr>
                <w:rFonts w:cs="Times New Roman"/>
                <w:lang w:val="fr-FR"/>
              </w:rPr>
              <w:t xml:space="preserve"> </w:t>
            </w:r>
            <w:r w:rsidRPr="00251D01">
              <w:rPr>
                <w:rFonts w:cs="Times New Roman"/>
                <w:lang w:val="fr-FR"/>
              </w:rPr>
              <w:t>et Equipement ci-dessus</w:t>
            </w:r>
            <w:r w:rsidR="00D24B0A" w:rsidRPr="00251D01">
              <w:rPr>
                <w:rFonts w:cs="Times New Roman"/>
                <w:lang w:val="fr-FR"/>
              </w:rPr>
              <w:t xml:space="preserve">) </w:t>
            </w:r>
            <w:r w:rsidRPr="00251D01">
              <w:rPr>
                <w:rFonts w:cs="Times New Roman"/>
                <w:lang w:val="fr-FR"/>
              </w:rPr>
              <w:t>qui sont des biens dans lesquels l’Assuré a un intérêt financier contre tous risques</w:t>
            </w:r>
            <w:r w:rsidR="00D24B0A" w:rsidRPr="00251D01">
              <w:rPr>
                <w:rFonts w:cs="Times New Roman"/>
                <w:lang w:val="fr-FR"/>
              </w:rPr>
              <w:t xml:space="preserve"> </w:t>
            </w:r>
            <w:r w:rsidRPr="00251D01">
              <w:rPr>
                <w:rFonts w:cs="Times New Roman"/>
                <w:lang w:val="fr-FR"/>
              </w:rPr>
              <w:t xml:space="preserve">de perte ou de dommage quelle </w:t>
            </w:r>
            <w:r w:rsidRPr="00251D01">
              <w:rPr>
                <w:rFonts w:cs="Times New Roman"/>
                <w:lang w:val="fr-FR"/>
              </w:rPr>
              <w:lastRenderedPageBreak/>
              <w:t>qu’en soit la cause</w:t>
            </w:r>
            <w:r w:rsidR="00D24B0A" w:rsidRPr="00251D01">
              <w:rPr>
                <w:rFonts w:cs="Times New Roman"/>
                <w:lang w:val="fr-FR"/>
              </w:rPr>
              <w:t xml:space="preserve">, </w:t>
            </w:r>
            <w:r w:rsidRPr="00251D01">
              <w:rPr>
                <w:rFonts w:cs="Times New Roman"/>
                <w:lang w:val="fr-FR"/>
              </w:rPr>
              <w:t>sauf si exclue ci-après</w:t>
            </w:r>
            <w:r w:rsidR="00D24B0A" w:rsidRPr="00251D01">
              <w:rPr>
                <w:rFonts w:cs="Times New Roman"/>
                <w:lang w:val="fr-FR"/>
              </w:rPr>
              <w:t xml:space="preserve">, </w:t>
            </w:r>
            <w:r w:rsidR="0068288A" w:rsidRPr="00251D01">
              <w:rPr>
                <w:rFonts w:cs="Times New Roman"/>
                <w:lang w:val="fr-FR"/>
              </w:rPr>
              <w:t>survenu</w:t>
            </w:r>
            <w:r w:rsidR="008A6CA3">
              <w:rPr>
                <w:rFonts w:cs="Times New Roman"/>
                <w:lang w:val="fr-FR"/>
              </w:rPr>
              <w:t>s</w:t>
            </w:r>
            <w:r w:rsidR="0068288A" w:rsidRPr="00251D01">
              <w:rPr>
                <w:rFonts w:cs="Times New Roman"/>
                <w:lang w:val="fr-FR"/>
              </w:rPr>
              <w:t xml:space="preserve"> pendant la Période de la</w:t>
            </w:r>
            <w:r w:rsidR="00D24B0A" w:rsidRPr="00251D01">
              <w:rPr>
                <w:rFonts w:cs="Times New Roman"/>
                <w:lang w:val="fr-FR"/>
              </w:rPr>
              <w:t xml:space="preserve"> Police.</w:t>
            </w:r>
          </w:p>
        </w:tc>
      </w:tr>
      <w:tr w:rsidR="00D24B0A" w:rsidRPr="00B845A3" w:rsidTr="006E7111">
        <w:tc>
          <w:tcPr>
            <w:tcW w:w="7054" w:type="dxa"/>
          </w:tcPr>
          <w:p w:rsidR="00D24B0A" w:rsidRDefault="00D24B0A" w:rsidP="00071829">
            <w:pPr>
              <w:tabs>
                <w:tab w:val="left" w:pos="5103"/>
                <w:tab w:val="left" w:pos="7655"/>
              </w:tabs>
              <w:ind w:left="1134" w:hanging="567"/>
              <w:rPr>
                <w:rFonts w:cs="Times New Roman"/>
              </w:rPr>
            </w:pPr>
            <w:r>
              <w:rPr>
                <w:rFonts w:cs="Times New Roman"/>
              </w:rPr>
              <w:lastRenderedPageBreak/>
              <w:t>(a)</w:t>
            </w:r>
            <w:r>
              <w:rPr>
                <w:rFonts w:cs="Times New Roman"/>
              </w:rPr>
              <w:tab/>
              <w:t>Additional Exclusions applicable to Spares and Equipment Coverage</w:t>
            </w:r>
            <w:r w:rsidR="006E7111">
              <w:rPr>
                <w:rFonts w:cs="Times New Roman"/>
              </w:rPr>
              <w:tab/>
            </w:r>
            <w:r w:rsidR="006E7111">
              <w:rPr>
                <w:rFonts w:cs="Times New Roman"/>
              </w:rPr>
              <w:br/>
            </w:r>
          </w:p>
          <w:p w:rsidR="00D24B0A" w:rsidRDefault="00D24B0A" w:rsidP="00071829">
            <w:pPr>
              <w:tabs>
                <w:tab w:val="left" w:pos="5103"/>
                <w:tab w:val="left" w:pos="7655"/>
              </w:tabs>
              <w:ind w:left="1134"/>
              <w:rPr>
                <w:rFonts w:cs="Times New Roman"/>
              </w:rPr>
            </w:pPr>
            <w:r>
              <w:rPr>
                <w:rFonts w:cs="Times New Roman"/>
              </w:rPr>
              <w:t>This clause 11. does not cover:-</w:t>
            </w:r>
          </w:p>
          <w:p w:rsidR="00D24B0A" w:rsidRDefault="00D24B0A" w:rsidP="00071829">
            <w:pPr>
              <w:tabs>
                <w:tab w:val="left" w:pos="5103"/>
                <w:tab w:val="left" w:pos="7655"/>
              </w:tabs>
              <w:ind w:left="1701" w:hanging="567"/>
              <w:rPr>
                <w:rFonts w:cs="Times New Roman"/>
              </w:rPr>
            </w:pPr>
            <w:r>
              <w:rPr>
                <w:rFonts w:cs="Times New Roman"/>
              </w:rPr>
              <w:t>1.</w:t>
            </w:r>
            <w:r>
              <w:rPr>
                <w:rFonts w:cs="Times New Roman"/>
              </w:rPr>
              <w:tab/>
              <w:t>Loss of or damage to property occurring at any time after the “commencement of the operation of fitting it to” or placing it on board an aircraft to form part of an aircraft.</w:t>
            </w:r>
          </w:p>
          <w:p w:rsidR="00D24B0A" w:rsidRDefault="00D24B0A" w:rsidP="00071829">
            <w:pPr>
              <w:tabs>
                <w:tab w:val="left" w:pos="5103"/>
                <w:tab w:val="left" w:pos="7655"/>
              </w:tabs>
              <w:ind w:left="1701" w:hanging="567"/>
              <w:rPr>
                <w:rFonts w:cs="Times New Roman"/>
              </w:rPr>
            </w:pPr>
            <w:r>
              <w:rPr>
                <w:rFonts w:cs="Times New Roman"/>
              </w:rPr>
              <w:t>2.</w:t>
            </w:r>
            <w:r>
              <w:rPr>
                <w:rFonts w:cs="Times New Roman"/>
              </w:rPr>
              <w:tab/>
              <w:t>Loss of or damage to property which has been “detached from” an aircraft and which is intended to be refitted to the aircraft and not to be replaced by other property.</w:t>
            </w:r>
          </w:p>
          <w:p w:rsidR="00D24B0A" w:rsidRDefault="00D24B0A" w:rsidP="00071829">
            <w:pPr>
              <w:tabs>
                <w:tab w:val="left" w:pos="5103"/>
                <w:tab w:val="left" w:pos="7655"/>
              </w:tabs>
              <w:ind w:left="1701" w:hanging="567"/>
              <w:rPr>
                <w:rFonts w:cs="Times New Roman"/>
              </w:rPr>
            </w:pPr>
            <w:r>
              <w:rPr>
                <w:rFonts w:cs="Times New Roman"/>
              </w:rPr>
              <w:t>3.</w:t>
            </w:r>
            <w:r>
              <w:rPr>
                <w:rFonts w:cs="Times New Roman"/>
              </w:rPr>
              <w:tab/>
              <w:t>Loss of or damage to property which may be sustained whilst the same is under any process and directly resulting therefrom.</w:t>
            </w:r>
          </w:p>
          <w:p w:rsidR="00D24B0A" w:rsidRDefault="00D24B0A" w:rsidP="00071829">
            <w:pPr>
              <w:tabs>
                <w:tab w:val="left" w:pos="5103"/>
                <w:tab w:val="left" w:pos="7655"/>
              </w:tabs>
              <w:ind w:left="1701" w:hanging="567"/>
              <w:rPr>
                <w:rFonts w:cs="Times New Roman"/>
              </w:rPr>
            </w:pPr>
            <w:r>
              <w:rPr>
                <w:rFonts w:cs="Times New Roman"/>
              </w:rPr>
              <w:t>4.</w:t>
            </w:r>
            <w:r>
              <w:rPr>
                <w:rFonts w:cs="Times New Roman"/>
              </w:rPr>
              <w:tab/>
              <w:t>Property carried in an aircraft as a spare parts kit.</w:t>
            </w:r>
          </w:p>
          <w:p w:rsidR="00D24B0A" w:rsidRDefault="00D24B0A" w:rsidP="00071829">
            <w:pPr>
              <w:tabs>
                <w:tab w:val="left" w:pos="5103"/>
                <w:tab w:val="left" w:pos="7655"/>
              </w:tabs>
              <w:ind w:left="1701" w:hanging="567"/>
              <w:rPr>
                <w:rFonts w:cs="Times New Roman"/>
              </w:rPr>
            </w:pPr>
            <w:r>
              <w:rPr>
                <w:rFonts w:cs="Times New Roman"/>
              </w:rPr>
              <w:t>5.</w:t>
            </w:r>
            <w:r>
              <w:rPr>
                <w:rFonts w:cs="Times New Roman"/>
              </w:rPr>
              <w:tab/>
              <w:t>Property fitted to or forming part of an aircraft for the operation of the aircraft.</w:t>
            </w:r>
          </w:p>
          <w:p w:rsidR="00D24B0A" w:rsidRPr="00071829" w:rsidRDefault="00D24B0A" w:rsidP="00071829">
            <w:pPr>
              <w:tabs>
                <w:tab w:val="left" w:pos="5103"/>
                <w:tab w:val="left" w:pos="7655"/>
              </w:tabs>
              <w:ind w:left="1701" w:hanging="567"/>
              <w:rPr>
                <w:rFonts w:cs="Times New Roman"/>
              </w:rPr>
            </w:pPr>
            <w:r>
              <w:rPr>
                <w:rFonts w:cs="Times New Roman"/>
              </w:rPr>
              <w:t>6.</w:t>
            </w:r>
            <w:r>
              <w:rPr>
                <w:rFonts w:cs="Times New Roman"/>
              </w:rPr>
              <w:tab/>
              <w:t>Mysterious disappearance or unexplained loss or shortage disclosed upon taking inventory.</w:t>
            </w:r>
          </w:p>
        </w:tc>
        <w:tc>
          <w:tcPr>
            <w:tcW w:w="7732" w:type="dxa"/>
          </w:tcPr>
          <w:p w:rsidR="006E7111" w:rsidRPr="00251D01" w:rsidRDefault="00D24B0A" w:rsidP="006E7111">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68288A" w:rsidRPr="00251D01">
              <w:rPr>
                <w:rFonts w:cs="Times New Roman"/>
                <w:lang w:val="fr-FR"/>
              </w:rPr>
              <w:t xml:space="preserve">Exclusions </w:t>
            </w:r>
            <w:proofErr w:type="spellStart"/>
            <w:r w:rsidR="0068288A" w:rsidRPr="00251D01">
              <w:rPr>
                <w:rFonts w:cs="Times New Roman"/>
                <w:lang w:val="fr-FR"/>
              </w:rPr>
              <w:t>additionelles</w:t>
            </w:r>
            <w:proofErr w:type="spellEnd"/>
            <w:r w:rsidRPr="008A6CA3">
              <w:rPr>
                <w:rFonts w:cs="Times New Roman"/>
                <w:lang w:val="fr-FR"/>
              </w:rPr>
              <w:t xml:space="preserve"> applicable</w:t>
            </w:r>
            <w:r w:rsidR="0068288A" w:rsidRPr="008A6CA3">
              <w:rPr>
                <w:rFonts w:cs="Times New Roman"/>
                <w:lang w:val="fr-FR"/>
              </w:rPr>
              <w:t>s</w:t>
            </w:r>
            <w:r w:rsidRPr="008A6CA3">
              <w:rPr>
                <w:rFonts w:cs="Times New Roman"/>
                <w:lang w:val="fr-FR"/>
              </w:rPr>
              <w:t xml:space="preserve"> </w:t>
            </w:r>
            <w:r w:rsidR="0068288A" w:rsidRPr="008A6CA3">
              <w:rPr>
                <w:rFonts w:cs="Times New Roman"/>
                <w:lang w:val="fr-FR"/>
              </w:rPr>
              <w:t xml:space="preserve">à la Garantie </w:t>
            </w:r>
            <w:r w:rsidR="0068288A" w:rsidRPr="00251D01">
              <w:rPr>
                <w:rFonts w:cs="Times New Roman"/>
                <w:lang w:val="fr-FR"/>
              </w:rPr>
              <w:t xml:space="preserve">Pièces </w:t>
            </w:r>
            <w:r w:rsidR="00375C59" w:rsidRPr="00251D01">
              <w:rPr>
                <w:rFonts w:cs="Times New Roman"/>
                <w:lang w:val="fr-FR"/>
              </w:rPr>
              <w:t>détachées</w:t>
            </w:r>
            <w:r w:rsidR="0045170A" w:rsidRPr="00251D01">
              <w:rPr>
                <w:rFonts w:cs="Times New Roman"/>
                <w:lang w:val="fr-FR"/>
              </w:rPr>
              <w:t xml:space="preserve"> </w:t>
            </w:r>
            <w:r w:rsidR="0068288A" w:rsidRPr="00251D01">
              <w:rPr>
                <w:rFonts w:cs="Times New Roman"/>
                <w:lang w:val="fr-FR"/>
              </w:rPr>
              <w:t>et Equipement</w:t>
            </w:r>
            <w:r w:rsidR="006E7111" w:rsidRPr="00251D01">
              <w:rPr>
                <w:rFonts w:cs="Times New Roman"/>
                <w:lang w:val="fr-FR"/>
              </w:rPr>
              <w:tab/>
            </w:r>
          </w:p>
          <w:p w:rsidR="00D24B0A" w:rsidRPr="00251D01" w:rsidRDefault="0068288A" w:rsidP="004E64FA">
            <w:pPr>
              <w:tabs>
                <w:tab w:val="left" w:pos="5103"/>
                <w:tab w:val="left" w:pos="7655"/>
              </w:tabs>
              <w:ind w:left="1134"/>
              <w:rPr>
                <w:rFonts w:cs="Times New Roman"/>
                <w:lang w:val="fr-FR"/>
              </w:rPr>
            </w:pPr>
            <w:r w:rsidRPr="00251D01">
              <w:rPr>
                <w:rFonts w:cs="Times New Roman"/>
                <w:lang w:val="fr-FR"/>
              </w:rPr>
              <w:t>Cette</w:t>
            </w:r>
            <w:r w:rsidR="00D24B0A" w:rsidRPr="00251D01">
              <w:rPr>
                <w:rFonts w:cs="Times New Roman"/>
                <w:lang w:val="fr-FR"/>
              </w:rPr>
              <w:t xml:space="preserve"> clause 11. </w:t>
            </w:r>
            <w:r w:rsidRPr="00251D01">
              <w:rPr>
                <w:rFonts w:cs="Times New Roman"/>
                <w:lang w:val="fr-FR"/>
              </w:rPr>
              <w:t xml:space="preserve">ne couvre pas </w:t>
            </w:r>
            <w:r w:rsidR="00D24B0A"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1.</w:t>
            </w:r>
            <w:r w:rsidRPr="00251D01">
              <w:rPr>
                <w:rFonts w:cs="Times New Roman"/>
                <w:lang w:val="fr-FR"/>
              </w:rPr>
              <w:tab/>
            </w:r>
            <w:r w:rsidR="0068288A" w:rsidRPr="00251D01">
              <w:rPr>
                <w:rFonts w:cs="Times New Roman"/>
                <w:lang w:val="fr-FR"/>
              </w:rPr>
              <w:t xml:space="preserve">La perte ou le dommage à un bien survenant à tout moment </w:t>
            </w:r>
            <w:r w:rsidR="00375C59" w:rsidRPr="00251D01">
              <w:rPr>
                <w:rFonts w:cs="Times New Roman"/>
                <w:lang w:val="fr-FR"/>
              </w:rPr>
              <w:t xml:space="preserve">après </w:t>
            </w:r>
            <w:r w:rsidR="0068288A" w:rsidRPr="00251D01">
              <w:rPr>
                <w:rFonts w:cs="Times New Roman"/>
                <w:lang w:val="fr-FR"/>
              </w:rPr>
              <w:t>le « </w:t>
            </w:r>
            <w:r w:rsidRPr="00251D01">
              <w:rPr>
                <w:rFonts w:cs="Times New Roman"/>
                <w:lang w:val="fr-FR"/>
              </w:rPr>
              <w:t xml:space="preserve">commencement </w:t>
            </w:r>
            <w:r w:rsidR="0068288A" w:rsidRPr="00251D01">
              <w:rPr>
                <w:rFonts w:cs="Times New Roman"/>
                <w:lang w:val="fr-FR"/>
              </w:rPr>
              <w:t>de</w:t>
            </w:r>
            <w:r w:rsidRPr="00251D01">
              <w:rPr>
                <w:rFonts w:cs="Times New Roman"/>
                <w:lang w:val="fr-FR"/>
              </w:rPr>
              <w:t xml:space="preserve"> </w:t>
            </w:r>
            <w:r w:rsidR="0068288A" w:rsidRPr="00251D01">
              <w:rPr>
                <w:rFonts w:cs="Times New Roman"/>
                <w:lang w:val="fr-FR"/>
              </w:rPr>
              <w:t>l’</w:t>
            </w:r>
            <w:proofErr w:type="spellStart"/>
            <w:r w:rsidRPr="00251D01">
              <w:rPr>
                <w:rFonts w:cs="Times New Roman"/>
                <w:lang w:val="fr-FR"/>
              </w:rPr>
              <w:t>operation</w:t>
            </w:r>
            <w:proofErr w:type="spellEnd"/>
            <w:r w:rsidRPr="00251D01">
              <w:rPr>
                <w:rFonts w:cs="Times New Roman"/>
                <w:lang w:val="fr-FR"/>
              </w:rPr>
              <w:t xml:space="preserve"> </w:t>
            </w:r>
            <w:r w:rsidR="0068288A" w:rsidRPr="00251D01">
              <w:rPr>
                <w:rFonts w:cs="Times New Roman"/>
                <w:lang w:val="fr-FR"/>
              </w:rPr>
              <w:t>de montage sur »</w:t>
            </w:r>
            <w:r w:rsidRPr="00251D01">
              <w:rPr>
                <w:rFonts w:cs="Times New Roman"/>
                <w:lang w:val="fr-FR"/>
              </w:rPr>
              <w:t xml:space="preserve"> </w:t>
            </w:r>
            <w:r w:rsidR="0068288A" w:rsidRPr="00251D01">
              <w:rPr>
                <w:rFonts w:cs="Times New Roman"/>
                <w:lang w:val="fr-FR"/>
              </w:rPr>
              <w:t>ou de chargement à bord d’un aéronef pour faire partie d’un aéronef</w:t>
            </w:r>
            <w:r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2.</w:t>
            </w:r>
            <w:r w:rsidRPr="00251D01">
              <w:rPr>
                <w:rFonts w:cs="Times New Roman"/>
                <w:lang w:val="fr-FR"/>
              </w:rPr>
              <w:tab/>
              <w:t>L</w:t>
            </w:r>
            <w:r w:rsidR="0068288A" w:rsidRPr="00251D01">
              <w:rPr>
                <w:rFonts w:cs="Times New Roman"/>
                <w:lang w:val="fr-FR"/>
              </w:rPr>
              <w:t>a perte ou le dommage à un bien qui a été « séparé d’un » aéronef et est prévu pour être remonté sur l’aéronef et non remplacé par un autre bien</w:t>
            </w:r>
            <w:r w:rsidRPr="00251D01">
              <w:rPr>
                <w:rFonts w:cs="Times New Roman"/>
                <w:lang w:val="fr-FR"/>
              </w:rPr>
              <w:t>.</w:t>
            </w:r>
            <w:r w:rsidR="006E7111" w:rsidRPr="00251D01">
              <w:rPr>
                <w:rFonts w:cs="Times New Roman"/>
                <w:lang w:val="fr-FR"/>
              </w:rPr>
              <w:tab/>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3.</w:t>
            </w:r>
            <w:r w:rsidRPr="00251D01">
              <w:rPr>
                <w:rFonts w:cs="Times New Roman"/>
                <w:lang w:val="fr-FR"/>
              </w:rPr>
              <w:tab/>
            </w:r>
            <w:r w:rsidR="0068288A" w:rsidRPr="00251D01">
              <w:rPr>
                <w:rFonts w:cs="Times New Roman"/>
                <w:lang w:val="fr-FR"/>
              </w:rPr>
              <w:t xml:space="preserve">La perte ou le dommage à un bien qui a été subi alors que le dit bien fait </w:t>
            </w:r>
            <w:r w:rsidR="0068288A" w:rsidRPr="00E12B8C">
              <w:rPr>
                <w:rFonts w:cs="Times New Roman"/>
                <w:lang w:val="fr-FR"/>
              </w:rPr>
              <w:t>l’objet de tout travail</w:t>
            </w:r>
            <w:r w:rsidR="0068288A" w:rsidRPr="00251D01">
              <w:rPr>
                <w:rFonts w:cs="Times New Roman"/>
                <w:lang w:val="fr-FR"/>
              </w:rPr>
              <w:t>, et qui en résulte directement</w:t>
            </w:r>
            <w:r w:rsidRPr="00251D01">
              <w:rPr>
                <w:rFonts w:cs="Times New Roman"/>
                <w:lang w:val="fr-FR"/>
              </w:rPr>
              <w:t>.</w:t>
            </w:r>
            <w:r w:rsidR="006E7111" w:rsidRPr="00251D01">
              <w:rPr>
                <w:rFonts w:cs="Times New Roman"/>
                <w:lang w:val="fr-FR"/>
              </w:rPr>
              <w:tab/>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4.</w:t>
            </w:r>
            <w:r w:rsidRPr="00251D01">
              <w:rPr>
                <w:rFonts w:cs="Times New Roman"/>
                <w:lang w:val="fr-FR"/>
              </w:rPr>
              <w:tab/>
            </w:r>
            <w:r w:rsidR="0069289A" w:rsidRPr="00251D01">
              <w:rPr>
                <w:rFonts w:cs="Times New Roman"/>
                <w:lang w:val="fr-FR"/>
              </w:rPr>
              <w:t xml:space="preserve">Un bien transporté dans un aéronef en tant que kit de pièces </w:t>
            </w:r>
            <w:r w:rsidR="0045170A" w:rsidRPr="00251D01">
              <w:rPr>
                <w:rFonts w:cs="Times New Roman"/>
                <w:lang w:val="fr-FR"/>
              </w:rPr>
              <w:t>de rechange</w:t>
            </w:r>
            <w:r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5.</w:t>
            </w:r>
            <w:r w:rsidRPr="00251D01">
              <w:rPr>
                <w:rFonts w:cs="Times New Roman"/>
                <w:lang w:val="fr-FR"/>
              </w:rPr>
              <w:tab/>
            </w:r>
            <w:r w:rsidR="0069289A" w:rsidRPr="00251D01">
              <w:rPr>
                <w:rFonts w:cs="Times New Roman"/>
                <w:lang w:val="fr-FR"/>
              </w:rPr>
              <w:t xml:space="preserve">Un bien monté sur ou faisant partie d’un aéronef pour </w:t>
            </w:r>
            <w:r w:rsidR="00375C59" w:rsidRPr="00251D01">
              <w:rPr>
                <w:rFonts w:cs="Times New Roman"/>
                <w:lang w:val="fr-FR"/>
              </w:rPr>
              <w:t xml:space="preserve">l’opération </w:t>
            </w:r>
            <w:r w:rsidR="0069289A" w:rsidRPr="00251D01">
              <w:rPr>
                <w:rFonts w:cs="Times New Roman"/>
                <w:lang w:val="fr-FR"/>
              </w:rPr>
              <w:t>de l’aéronef</w:t>
            </w:r>
            <w:r w:rsidRPr="00251D01">
              <w:rPr>
                <w:rFonts w:cs="Times New Roman"/>
                <w:lang w:val="fr-FR"/>
              </w:rPr>
              <w:t>.</w:t>
            </w:r>
          </w:p>
          <w:p w:rsidR="00D24B0A" w:rsidRPr="00251D01" w:rsidRDefault="00D24B0A" w:rsidP="0069289A">
            <w:pPr>
              <w:tabs>
                <w:tab w:val="left" w:pos="5103"/>
                <w:tab w:val="left" w:pos="7655"/>
              </w:tabs>
              <w:ind w:left="1701" w:hanging="567"/>
              <w:rPr>
                <w:rFonts w:cs="Times New Roman"/>
                <w:lang w:val="fr-FR"/>
              </w:rPr>
            </w:pPr>
            <w:r w:rsidRPr="00251D01">
              <w:rPr>
                <w:rFonts w:cs="Times New Roman"/>
                <w:lang w:val="fr-FR"/>
              </w:rPr>
              <w:t>6.</w:t>
            </w:r>
            <w:r w:rsidRPr="00251D01">
              <w:rPr>
                <w:rFonts w:cs="Times New Roman"/>
                <w:lang w:val="fr-FR"/>
              </w:rPr>
              <w:tab/>
            </w:r>
            <w:r w:rsidR="0069289A" w:rsidRPr="00251D01">
              <w:rPr>
                <w:rFonts w:cs="Times New Roman"/>
                <w:lang w:val="fr-FR"/>
              </w:rPr>
              <w:t>La disparition m</w:t>
            </w:r>
            <w:r w:rsidRPr="00251D01">
              <w:rPr>
                <w:rFonts w:cs="Times New Roman"/>
                <w:lang w:val="fr-FR"/>
              </w:rPr>
              <w:t>yst</w:t>
            </w:r>
            <w:r w:rsidR="0069289A" w:rsidRPr="00251D01">
              <w:rPr>
                <w:rFonts w:cs="Times New Roman"/>
                <w:lang w:val="fr-FR"/>
              </w:rPr>
              <w:t>érieuse ou la perte ou le manqué découvert à l’occasion d’un inventaire</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rPr>
                <w:rFonts w:cs="Times New Roman"/>
              </w:rPr>
            </w:pPr>
            <w:r>
              <w:rPr>
                <w:rFonts w:cs="Times New Roman"/>
              </w:rPr>
              <w:t>(b)</w:t>
            </w:r>
            <w:r>
              <w:rPr>
                <w:rFonts w:cs="Times New Roman"/>
              </w:rPr>
              <w:tab/>
              <w:t>Limit of liability applicable to Spares and Equipment Coverage</w:t>
            </w:r>
          </w:p>
          <w:p w:rsidR="00D24B0A" w:rsidRDefault="00D24B0A" w:rsidP="003F42B9">
            <w:pPr>
              <w:tabs>
                <w:tab w:val="left" w:pos="5103"/>
                <w:tab w:val="left" w:pos="7655"/>
              </w:tabs>
              <w:ind w:left="1134"/>
              <w:rPr>
                <w:rFonts w:cs="Times New Roman"/>
              </w:rPr>
            </w:pPr>
            <w:r>
              <w:rPr>
                <w:rFonts w:cs="Times New Roman"/>
              </w:rPr>
              <w:t>The “insured proportion” of the cost of repair or the cost of replacement, whichever shall be the least amount, or any predetermined value agreed by Insurers in respect of any one item of property subject to the limit of the Insurers’ liability as set forth in the Policy Schedule.</w:t>
            </w:r>
          </w:p>
          <w:p w:rsidR="00D24B0A" w:rsidRDefault="00D24B0A" w:rsidP="003F42B9">
            <w:pPr>
              <w:tabs>
                <w:tab w:val="left" w:pos="5103"/>
                <w:tab w:val="left" w:pos="7655"/>
              </w:tabs>
              <w:ind w:left="1134" w:hanging="567"/>
              <w:rPr>
                <w:rFonts w:cs="Times New Roman"/>
              </w:rPr>
            </w:pPr>
            <w:r>
              <w:rPr>
                <w:rFonts w:cs="Times New Roman"/>
              </w:rPr>
              <w:t>(c)</w:t>
            </w:r>
            <w:r>
              <w:rPr>
                <w:rFonts w:cs="Times New Roman"/>
              </w:rPr>
              <w:tab/>
              <w:t>Deductible applicable to Spares and Equipment Coverage</w:t>
            </w:r>
          </w:p>
          <w:p w:rsidR="00D24B0A" w:rsidRDefault="00D24B0A" w:rsidP="003F42B9">
            <w:pPr>
              <w:tabs>
                <w:tab w:val="left" w:pos="5103"/>
                <w:tab w:val="left" w:pos="7655"/>
              </w:tabs>
              <w:ind w:left="1134"/>
              <w:rPr>
                <w:rFonts w:cs="Times New Roman"/>
              </w:rPr>
            </w:pPr>
            <w:r>
              <w:rPr>
                <w:rFonts w:cs="Times New Roman"/>
              </w:rPr>
              <w:t>The deductible to be borne by the Insured in respect of each loss shall be the “insured proportion” of ................................., but</w:t>
            </w:r>
          </w:p>
          <w:p w:rsidR="00D24B0A" w:rsidRDefault="00D24B0A" w:rsidP="003F42B9">
            <w:pPr>
              <w:tabs>
                <w:tab w:val="left" w:pos="5103"/>
                <w:tab w:val="left" w:pos="7655"/>
              </w:tabs>
              <w:ind w:left="1701" w:hanging="567"/>
              <w:rPr>
                <w:rFonts w:cs="Times New Roman"/>
              </w:rPr>
            </w:pPr>
            <w:r>
              <w:rPr>
                <w:rFonts w:cs="Times New Roman"/>
              </w:rPr>
              <w:t>1.</w:t>
            </w:r>
            <w:r>
              <w:rPr>
                <w:rFonts w:cs="Times New Roman"/>
              </w:rPr>
              <w:tab/>
              <w:t>claims for loss or damage caused by fire, wind, tornado, cyclone and/or flood shall be paid in full;</w:t>
            </w:r>
          </w:p>
          <w:p w:rsidR="00D24B0A" w:rsidRPr="003F42B9" w:rsidRDefault="00D24B0A" w:rsidP="003F42B9">
            <w:pPr>
              <w:tabs>
                <w:tab w:val="left" w:pos="5103"/>
                <w:tab w:val="left" w:pos="7655"/>
              </w:tabs>
              <w:ind w:left="1701" w:hanging="567"/>
              <w:rPr>
                <w:rFonts w:cs="Times New Roman"/>
              </w:rPr>
            </w:pPr>
            <w:r>
              <w:rPr>
                <w:rFonts w:cs="Times New Roman"/>
              </w:rPr>
              <w:t>2.</w:t>
            </w:r>
            <w:r>
              <w:rPr>
                <w:rFonts w:cs="Times New Roman"/>
              </w:rPr>
              <w:tab/>
            </w:r>
            <w:proofErr w:type="gramStart"/>
            <w:r>
              <w:rPr>
                <w:rFonts w:cs="Times New Roman"/>
              </w:rPr>
              <w:t>in</w:t>
            </w:r>
            <w:proofErr w:type="gramEnd"/>
            <w:r>
              <w:rPr>
                <w:rFonts w:cs="Times New Roman"/>
              </w:rPr>
              <w:t xml:space="preserve"> the event of a claim for damage arising in respect of an aircraft engine whilst undergoing test running such claim shall be subject to the “insured proportion” of the applicable deductible amount for the type of aircraft in which such engine is normally installed.</w:t>
            </w:r>
          </w:p>
        </w:tc>
        <w:tc>
          <w:tcPr>
            <w:tcW w:w="7732" w:type="dxa"/>
          </w:tcPr>
          <w:p w:rsidR="00D24B0A" w:rsidRPr="00DF5B17" w:rsidRDefault="00D24B0A" w:rsidP="004E64FA">
            <w:pPr>
              <w:tabs>
                <w:tab w:val="left" w:pos="510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Pr="00DF5B17">
              <w:rPr>
                <w:rFonts w:cs="Times New Roman"/>
                <w:lang w:val="fr-FR"/>
              </w:rPr>
              <w:t>Limit</w:t>
            </w:r>
            <w:r w:rsidR="0069289A" w:rsidRPr="00DF5B17">
              <w:rPr>
                <w:rFonts w:cs="Times New Roman"/>
                <w:lang w:val="fr-FR"/>
              </w:rPr>
              <w:t>e</w:t>
            </w:r>
            <w:r w:rsidRPr="00DF5B17">
              <w:rPr>
                <w:rFonts w:cs="Times New Roman"/>
                <w:lang w:val="fr-FR"/>
              </w:rPr>
              <w:t xml:space="preserve"> </w:t>
            </w:r>
            <w:r w:rsidR="0069289A" w:rsidRPr="00DF5B17">
              <w:rPr>
                <w:rFonts w:cs="Times New Roman"/>
                <w:lang w:val="fr-FR"/>
              </w:rPr>
              <w:t xml:space="preserve">de garantie </w:t>
            </w:r>
            <w:r w:rsidRPr="00DF5B17">
              <w:rPr>
                <w:rFonts w:cs="Times New Roman"/>
                <w:lang w:val="fr-FR"/>
              </w:rPr>
              <w:t xml:space="preserve">applicable </w:t>
            </w:r>
            <w:r w:rsidR="0069289A" w:rsidRPr="00DF5B17">
              <w:rPr>
                <w:rFonts w:cs="Times New Roman"/>
                <w:lang w:val="fr-FR"/>
              </w:rPr>
              <w:t xml:space="preserve">à la Garantie Pièces </w:t>
            </w:r>
            <w:r w:rsidR="0045170A" w:rsidRPr="00DF5B17">
              <w:rPr>
                <w:rFonts w:cs="Times New Roman"/>
                <w:lang w:val="fr-FR"/>
              </w:rPr>
              <w:t xml:space="preserve">de </w:t>
            </w:r>
            <w:r w:rsidR="003D7251" w:rsidRPr="00DF5B17">
              <w:rPr>
                <w:rFonts w:cs="Times New Roman"/>
                <w:lang w:val="fr-FR"/>
              </w:rPr>
              <w:t xml:space="preserve">détachées </w:t>
            </w:r>
            <w:r w:rsidR="0069289A" w:rsidRPr="00DF5B17">
              <w:rPr>
                <w:rFonts w:cs="Times New Roman"/>
                <w:lang w:val="fr-FR"/>
              </w:rPr>
              <w:t>et Equipement</w:t>
            </w:r>
          </w:p>
          <w:p w:rsidR="00D24B0A" w:rsidRPr="00DF5B17" w:rsidRDefault="0009788E" w:rsidP="004E64FA">
            <w:pPr>
              <w:tabs>
                <w:tab w:val="left" w:pos="5103"/>
                <w:tab w:val="left" w:pos="7655"/>
              </w:tabs>
              <w:ind w:left="1134"/>
              <w:rPr>
                <w:rFonts w:cs="Times New Roman"/>
                <w:lang w:val="fr-FR"/>
              </w:rPr>
            </w:pPr>
            <w:r w:rsidRPr="00DF5B17">
              <w:rPr>
                <w:rFonts w:cs="Times New Roman"/>
                <w:lang w:val="fr-FR"/>
              </w:rPr>
              <w:t xml:space="preserve">La « proportion assurée » du plus petit entre les coûts de </w:t>
            </w:r>
            <w:proofErr w:type="spellStart"/>
            <w:r w:rsidRPr="00DF5B17">
              <w:rPr>
                <w:rFonts w:cs="Times New Roman"/>
                <w:lang w:val="fr-FR"/>
              </w:rPr>
              <w:t>reparation</w:t>
            </w:r>
            <w:proofErr w:type="spellEnd"/>
            <w:r w:rsidRPr="00DF5B17">
              <w:rPr>
                <w:rFonts w:cs="Times New Roman"/>
                <w:lang w:val="fr-FR"/>
              </w:rPr>
              <w:t xml:space="preserve"> ou les coûts de remplacement</w:t>
            </w:r>
            <w:r w:rsidR="00D24B0A" w:rsidRPr="00DF5B17">
              <w:rPr>
                <w:rFonts w:cs="Times New Roman"/>
                <w:lang w:val="fr-FR"/>
              </w:rPr>
              <w:t xml:space="preserve">, </w:t>
            </w:r>
            <w:r w:rsidRPr="00DF5B17">
              <w:rPr>
                <w:rFonts w:cs="Times New Roman"/>
                <w:lang w:val="fr-FR"/>
              </w:rPr>
              <w:t xml:space="preserve">ou de toute valeur </w:t>
            </w:r>
            <w:r w:rsidR="003D7251" w:rsidRPr="00DF5B17">
              <w:rPr>
                <w:rFonts w:cs="Times New Roman"/>
                <w:lang w:val="fr-FR"/>
              </w:rPr>
              <w:t xml:space="preserve">prédéterminée et </w:t>
            </w:r>
            <w:r w:rsidRPr="00DF5B17">
              <w:rPr>
                <w:rFonts w:cs="Times New Roman"/>
                <w:lang w:val="fr-FR"/>
              </w:rPr>
              <w:t>agréée par les Ass</w:t>
            </w:r>
            <w:r w:rsidR="00D24B0A" w:rsidRPr="00DF5B17">
              <w:rPr>
                <w:rFonts w:cs="Times New Roman"/>
                <w:lang w:val="fr-FR"/>
              </w:rPr>
              <w:t>ure</w:t>
            </w:r>
            <w:r w:rsidRPr="00DF5B17">
              <w:rPr>
                <w:rFonts w:cs="Times New Roman"/>
                <w:lang w:val="fr-FR"/>
              </w:rPr>
              <w:t>u</w:t>
            </w:r>
            <w:r w:rsidR="00D24B0A" w:rsidRPr="00DF5B17">
              <w:rPr>
                <w:rFonts w:cs="Times New Roman"/>
                <w:lang w:val="fr-FR"/>
              </w:rPr>
              <w:t xml:space="preserve">rs </w:t>
            </w:r>
            <w:r w:rsidRPr="00DF5B17">
              <w:rPr>
                <w:rFonts w:cs="Times New Roman"/>
                <w:lang w:val="fr-FR"/>
              </w:rPr>
              <w:t>au titre de tout composant de bien sous réserve de la limite de garantie des Assureurs telle que mentionnée dans les Déclarations</w:t>
            </w:r>
            <w:r w:rsidR="00D24B0A" w:rsidRPr="00DF5B17">
              <w:rPr>
                <w:rFonts w:cs="Times New Roman"/>
                <w:lang w:val="fr-FR"/>
              </w:rPr>
              <w:t>.</w:t>
            </w:r>
            <w:r w:rsidRPr="00DF5B17">
              <w:rPr>
                <w:rFonts w:cs="Times New Roman"/>
                <w:lang w:val="fr-FR"/>
              </w:rPr>
              <w:tab/>
            </w:r>
            <w:r w:rsidRPr="00DF5B17">
              <w:rPr>
                <w:rFonts w:cs="Times New Roman"/>
                <w:lang w:val="fr-FR"/>
              </w:rPr>
              <w:br/>
            </w:r>
          </w:p>
          <w:p w:rsidR="00D24B0A" w:rsidRPr="00DF5B17" w:rsidRDefault="00D24B0A" w:rsidP="004E64FA">
            <w:pPr>
              <w:tabs>
                <w:tab w:val="left" w:pos="5103"/>
                <w:tab w:val="left" w:pos="7655"/>
              </w:tabs>
              <w:ind w:left="1134" w:hanging="567"/>
              <w:rPr>
                <w:rFonts w:cs="Times New Roman"/>
                <w:lang w:val="fr-FR"/>
              </w:rPr>
            </w:pPr>
            <w:r w:rsidRPr="00DF5B17">
              <w:rPr>
                <w:rFonts w:cs="Times New Roman"/>
                <w:lang w:val="fr-FR"/>
              </w:rPr>
              <w:t>(c)</w:t>
            </w:r>
            <w:r w:rsidRPr="00DF5B17">
              <w:rPr>
                <w:rFonts w:cs="Times New Roman"/>
                <w:lang w:val="fr-FR"/>
              </w:rPr>
              <w:tab/>
            </w:r>
            <w:r w:rsidR="0009788E" w:rsidRPr="00DF5B17">
              <w:rPr>
                <w:rFonts w:cs="Times New Roman"/>
                <w:lang w:val="fr-FR"/>
              </w:rPr>
              <w:t>Franchise</w:t>
            </w:r>
            <w:r w:rsidRPr="00DF5B17">
              <w:rPr>
                <w:rFonts w:cs="Times New Roman"/>
                <w:lang w:val="fr-FR"/>
              </w:rPr>
              <w:t xml:space="preserve"> applicable </w:t>
            </w:r>
            <w:r w:rsidR="0009788E" w:rsidRPr="00DF5B17">
              <w:rPr>
                <w:rFonts w:cs="Times New Roman"/>
                <w:lang w:val="fr-FR"/>
              </w:rPr>
              <w:t xml:space="preserve">à la Garantie Pièces </w:t>
            </w:r>
            <w:r w:rsidR="00E76DC3" w:rsidRPr="00DF5B17">
              <w:rPr>
                <w:rFonts w:cs="Times New Roman"/>
                <w:lang w:val="fr-FR"/>
              </w:rPr>
              <w:t xml:space="preserve">détachées </w:t>
            </w:r>
            <w:r w:rsidR="0009788E" w:rsidRPr="00DF5B17">
              <w:rPr>
                <w:rFonts w:cs="Times New Roman"/>
                <w:lang w:val="fr-FR"/>
              </w:rPr>
              <w:t>et Equipement</w:t>
            </w:r>
          </w:p>
          <w:p w:rsidR="00D24B0A" w:rsidRPr="00251D01" w:rsidRDefault="0009788E" w:rsidP="004E64FA">
            <w:pPr>
              <w:tabs>
                <w:tab w:val="left" w:pos="5103"/>
                <w:tab w:val="left" w:pos="7655"/>
              </w:tabs>
              <w:ind w:left="1134"/>
              <w:rPr>
                <w:rFonts w:cs="Times New Roman"/>
                <w:lang w:val="fr-FR"/>
              </w:rPr>
            </w:pPr>
            <w:r w:rsidRPr="00DF5B17">
              <w:rPr>
                <w:rFonts w:cs="Times New Roman"/>
                <w:lang w:val="fr-FR"/>
              </w:rPr>
              <w:t>La franchise à la charge de l’Assuré pour chaque sinistre est la « proportion assurée » de</w:t>
            </w:r>
            <w:r w:rsidR="00D24B0A" w:rsidRPr="00DF5B17">
              <w:rPr>
                <w:rFonts w:cs="Times New Roman"/>
                <w:lang w:val="fr-FR"/>
              </w:rPr>
              <w:t xml:space="preserve"> ................................., </w:t>
            </w:r>
            <w:r w:rsidRPr="00DF5B17">
              <w:rPr>
                <w:rFonts w:cs="Times New Roman"/>
                <w:lang w:val="fr-FR"/>
              </w:rPr>
              <w:t>mais</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1.</w:t>
            </w:r>
            <w:r w:rsidRPr="00251D01">
              <w:rPr>
                <w:rFonts w:cs="Times New Roman"/>
                <w:lang w:val="fr-FR"/>
              </w:rPr>
              <w:tab/>
            </w:r>
            <w:r w:rsidR="00CE087E" w:rsidRPr="00251D01">
              <w:rPr>
                <w:rFonts w:cs="Times New Roman"/>
                <w:lang w:val="fr-FR"/>
              </w:rPr>
              <w:t>les sinistres pour perte ou dommage du fait d’incendie</w:t>
            </w:r>
            <w:r w:rsidRPr="00251D01">
              <w:rPr>
                <w:rFonts w:cs="Times New Roman"/>
                <w:lang w:val="fr-FR"/>
              </w:rPr>
              <w:t xml:space="preserve">, </w:t>
            </w:r>
            <w:r w:rsidR="00CE087E" w:rsidRPr="00251D01">
              <w:rPr>
                <w:rFonts w:cs="Times New Roman"/>
                <w:lang w:val="fr-FR"/>
              </w:rPr>
              <w:t>tempête</w:t>
            </w:r>
            <w:r w:rsidRPr="00251D01">
              <w:rPr>
                <w:rFonts w:cs="Times New Roman"/>
                <w:lang w:val="fr-FR"/>
              </w:rPr>
              <w:t>, tornad</w:t>
            </w:r>
            <w:r w:rsidR="00CE087E" w:rsidRPr="00251D01">
              <w:rPr>
                <w:rFonts w:cs="Times New Roman"/>
                <w:lang w:val="fr-FR"/>
              </w:rPr>
              <w:t>e</w:t>
            </w:r>
            <w:r w:rsidRPr="00251D01">
              <w:rPr>
                <w:rFonts w:cs="Times New Roman"/>
                <w:lang w:val="fr-FR"/>
              </w:rPr>
              <w:t xml:space="preserve">, cyclone </w:t>
            </w:r>
            <w:r w:rsidR="00CE087E" w:rsidRPr="00251D01">
              <w:rPr>
                <w:rFonts w:cs="Times New Roman"/>
                <w:lang w:val="fr-FR"/>
              </w:rPr>
              <w:t>et/ou</w:t>
            </w:r>
            <w:r w:rsidRPr="00251D01">
              <w:rPr>
                <w:rFonts w:cs="Times New Roman"/>
                <w:lang w:val="fr-FR"/>
              </w:rPr>
              <w:t xml:space="preserve"> </w:t>
            </w:r>
            <w:r w:rsidR="00CE087E" w:rsidRPr="00251D01">
              <w:rPr>
                <w:rFonts w:cs="Times New Roman"/>
                <w:lang w:val="fr-FR"/>
              </w:rPr>
              <w:t xml:space="preserve">inondation sont payable en intégralité </w:t>
            </w:r>
            <w:r w:rsidRPr="00251D01">
              <w:rPr>
                <w:rFonts w:cs="Times New Roman"/>
                <w:lang w:val="fr-FR"/>
              </w:rPr>
              <w:t>;</w:t>
            </w:r>
          </w:p>
          <w:p w:rsidR="00D24B0A" w:rsidRPr="00251D01" w:rsidRDefault="00D24B0A" w:rsidP="00CE087E">
            <w:pPr>
              <w:tabs>
                <w:tab w:val="left" w:pos="5103"/>
                <w:tab w:val="left" w:pos="7655"/>
              </w:tabs>
              <w:ind w:left="1701" w:hanging="567"/>
              <w:rPr>
                <w:rFonts w:cs="Times New Roman"/>
                <w:lang w:val="fr-FR"/>
              </w:rPr>
            </w:pPr>
            <w:r w:rsidRPr="00251D01">
              <w:rPr>
                <w:rFonts w:cs="Times New Roman"/>
                <w:lang w:val="fr-FR"/>
              </w:rPr>
              <w:t>2.</w:t>
            </w:r>
            <w:r w:rsidRPr="00251D01">
              <w:rPr>
                <w:rFonts w:cs="Times New Roman"/>
                <w:lang w:val="fr-FR"/>
              </w:rPr>
              <w:tab/>
            </w:r>
            <w:r w:rsidR="00CE087E" w:rsidRPr="00251D01">
              <w:rPr>
                <w:rFonts w:cs="Times New Roman"/>
                <w:lang w:val="fr-FR"/>
              </w:rPr>
              <w:t xml:space="preserve">en cas de sinistre pour dommage survenu sur un moteur d’aéronef alors </w:t>
            </w:r>
            <w:r w:rsidR="00CE087E" w:rsidRPr="00DF5B17">
              <w:rPr>
                <w:rFonts w:cs="Times New Roman"/>
                <w:lang w:val="fr-FR"/>
              </w:rPr>
              <w:t>qu’il est en cours d’essai, ce sinistre est soumis à la « proportion assurée</w:t>
            </w:r>
            <w:r w:rsidR="00CE087E" w:rsidRPr="00251D01">
              <w:rPr>
                <w:rFonts w:cs="Times New Roman"/>
                <w:lang w:val="fr-FR"/>
              </w:rPr>
              <w:t> » de la franchise applicable pour le type d’aéronef sur lequel ce moteur est normalement installé</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rPr>
                <w:rFonts w:cs="Times New Roman"/>
              </w:rPr>
            </w:pPr>
            <w:r>
              <w:rPr>
                <w:rFonts w:cs="Times New Roman"/>
              </w:rPr>
              <w:lastRenderedPageBreak/>
              <w:t>(d)</w:t>
            </w:r>
            <w:r>
              <w:rPr>
                <w:rFonts w:cs="Times New Roman"/>
              </w:rPr>
              <w:tab/>
              <w:t>Definitions applicable to Spares and Equipment Coverage</w:t>
            </w:r>
          </w:p>
          <w:p w:rsidR="00D24B0A" w:rsidRDefault="00D24B0A" w:rsidP="003F42B9">
            <w:pPr>
              <w:tabs>
                <w:tab w:val="left" w:pos="5103"/>
                <w:tab w:val="left" w:pos="7655"/>
              </w:tabs>
              <w:ind w:left="1701" w:hanging="567"/>
              <w:rPr>
                <w:rFonts w:cs="Times New Roman"/>
              </w:rPr>
            </w:pPr>
            <w:r>
              <w:rPr>
                <w:rFonts w:cs="Times New Roman"/>
              </w:rPr>
              <w:t>1.</w:t>
            </w:r>
            <w:r>
              <w:rPr>
                <w:rFonts w:cs="Times New Roman"/>
              </w:rPr>
              <w:tab/>
              <w:t>“Spares” shall mean spare engines, spare parts, components and equipment destined to be fitted to or having been detached from aircraft.</w:t>
            </w:r>
          </w:p>
          <w:p w:rsidR="00D24B0A" w:rsidRDefault="00D24B0A" w:rsidP="003F42B9">
            <w:pPr>
              <w:tabs>
                <w:tab w:val="left" w:pos="5103"/>
                <w:tab w:val="left" w:pos="7655"/>
              </w:tabs>
              <w:ind w:left="1701" w:hanging="567"/>
              <w:rPr>
                <w:rFonts w:cs="Times New Roman"/>
              </w:rPr>
            </w:pPr>
            <w:r>
              <w:rPr>
                <w:rFonts w:cs="Times New Roman"/>
              </w:rPr>
              <w:t>2.</w:t>
            </w:r>
            <w:r>
              <w:rPr>
                <w:rFonts w:cs="Times New Roman"/>
              </w:rPr>
              <w:tab/>
              <w:t>“Equipment” shall mean ground support equipment (including mobile equipment and unlicensed vehicles) for use in connection with aircraft.</w:t>
            </w:r>
          </w:p>
          <w:p w:rsidR="00D24B0A" w:rsidRDefault="00D24B0A" w:rsidP="003F42B9">
            <w:pPr>
              <w:tabs>
                <w:tab w:val="left" w:pos="5103"/>
                <w:tab w:val="left" w:pos="7655"/>
              </w:tabs>
              <w:ind w:left="1701" w:hanging="567"/>
              <w:rPr>
                <w:rFonts w:cs="Times New Roman"/>
              </w:rPr>
            </w:pPr>
            <w:r>
              <w:rPr>
                <w:rFonts w:cs="Times New Roman"/>
              </w:rPr>
              <w:t>3.</w:t>
            </w:r>
            <w:r>
              <w:rPr>
                <w:rFonts w:cs="Times New Roman"/>
              </w:rPr>
              <w:tab/>
              <w:t>“</w:t>
            </w:r>
            <w:proofErr w:type="gramStart"/>
            <w:r>
              <w:rPr>
                <w:rFonts w:cs="Times New Roman"/>
              </w:rPr>
              <w:t>commencement</w:t>
            </w:r>
            <w:proofErr w:type="gramEnd"/>
            <w:r>
              <w:rPr>
                <w:rFonts w:cs="Times New Roman"/>
              </w:rPr>
              <w:t xml:space="preserve"> of the operation of fitting it to” shall mean from the moment the part ceases to be in contact with the ground or the trolley/stand on which it is located when the process of fitting it to the aircraft is commenced.</w:t>
            </w:r>
          </w:p>
          <w:p w:rsidR="00D24B0A" w:rsidRPr="003F42B9" w:rsidRDefault="00D24B0A" w:rsidP="003F42B9">
            <w:pPr>
              <w:tabs>
                <w:tab w:val="left" w:pos="5103"/>
                <w:tab w:val="left" w:pos="7655"/>
              </w:tabs>
              <w:ind w:left="1701" w:hanging="567"/>
              <w:rPr>
                <w:rFonts w:cs="Times New Roman"/>
              </w:rPr>
            </w:pPr>
            <w:r>
              <w:rPr>
                <w:rFonts w:cs="Times New Roman"/>
              </w:rPr>
              <w:t>4.</w:t>
            </w:r>
            <w:r>
              <w:rPr>
                <w:rFonts w:cs="Times New Roman"/>
              </w:rPr>
              <w:tab/>
              <w:t>“detached from” shall mean from the moment such part is in contact with the ground or the trolley/stand on which it is to be located when the process of removing it from the aircraft is completed and it is totally disconnected from the aircraft, and until the moment the replacement part is deemed to form part of the aircraft as defined in paragraph 11</w:t>
            </w:r>
            <w:proofErr w:type="gramStart"/>
            <w:r>
              <w:rPr>
                <w:rFonts w:cs="Times New Roman"/>
              </w:rPr>
              <w:t>.(</w:t>
            </w:r>
            <w:proofErr w:type="gramEnd"/>
            <w:r>
              <w:rPr>
                <w:rFonts w:cs="Times New Roman"/>
              </w:rPr>
              <w:t xml:space="preserve">d) 3. </w:t>
            </w:r>
            <w:proofErr w:type="gramStart"/>
            <w:r>
              <w:rPr>
                <w:rFonts w:cs="Times New Roman"/>
              </w:rPr>
              <w:t>above</w:t>
            </w:r>
            <w:proofErr w:type="gramEnd"/>
            <w:r>
              <w:rPr>
                <w:rFonts w:cs="Times New Roman"/>
              </w:rPr>
              <w:t>.</w:t>
            </w:r>
          </w:p>
        </w:tc>
        <w:tc>
          <w:tcPr>
            <w:tcW w:w="7732" w:type="dxa"/>
          </w:tcPr>
          <w:p w:rsidR="00D24B0A" w:rsidRPr="00251D01" w:rsidRDefault="00CE087E" w:rsidP="004E64FA">
            <w:pPr>
              <w:tabs>
                <w:tab w:val="left" w:pos="5103"/>
                <w:tab w:val="left" w:pos="7655"/>
              </w:tabs>
              <w:ind w:left="1134" w:hanging="567"/>
              <w:rPr>
                <w:rFonts w:cs="Times New Roman"/>
                <w:lang w:val="fr-FR"/>
              </w:rPr>
            </w:pPr>
            <w:r w:rsidRPr="00251D01">
              <w:rPr>
                <w:rFonts w:cs="Times New Roman"/>
                <w:lang w:val="fr-FR"/>
              </w:rPr>
              <w:t>(d)</w:t>
            </w:r>
            <w:r w:rsidRPr="00251D01">
              <w:rPr>
                <w:rFonts w:cs="Times New Roman"/>
                <w:lang w:val="fr-FR"/>
              </w:rPr>
              <w:tab/>
              <w:t>Dé</w:t>
            </w:r>
            <w:r w:rsidR="00D24B0A" w:rsidRPr="00251D01">
              <w:rPr>
                <w:rFonts w:cs="Times New Roman"/>
                <w:lang w:val="fr-FR"/>
              </w:rPr>
              <w:t>finitions applicable</w:t>
            </w:r>
            <w:r w:rsidRPr="008A6CA3">
              <w:rPr>
                <w:rFonts w:cs="Times New Roman"/>
                <w:lang w:val="fr-FR"/>
              </w:rPr>
              <w:t>s</w:t>
            </w:r>
            <w:r w:rsidR="00D24B0A" w:rsidRPr="0002030A">
              <w:rPr>
                <w:rFonts w:cs="Times New Roman"/>
                <w:lang w:val="fr-FR"/>
              </w:rPr>
              <w:t xml:space="preserve"> </w:t>
            </w:r>
            <w:r w:rsidRPr="0002030A">
              <w:rPr>
                <w:rFonts w:cs="Times New Roman"/>
                <w:lang w:val="fr-FR"/>
              </w:rPr>
              <w:t xml:space="preserve">à la Garantie Pièces </w:t>
            </w:r>
            <w:r w:rsidR="00E76DC3" w:rsidRPr="00251D01">
              <w:rPr>
                <w:rFonts w:cs="Times New Roman"/>
                <w:lang w:val="fr-FR"/>
              </w:rPr>
              <w:t>détachées</w:t>
            </w:r>
            <w:r w:rsidR="0045170A" w:rsidRPr="00251D01">
              <w:rPr>
                <w:rFonts w:cs="Times New Roman"/>
                <w:lang w:val="fr-FR"/>
              </w:rPr>
              <w:t xml:space="preserve"> </w:t>
            </w:r>
            <w:r w:rsidRPr="00251D01">
              <w:rPr>
                <w:rFonts w:cs="Times New Roman"/>
                <w:lang w:val="fr-FR"/>
              </w:rPr>
              <w:t>et Equipement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1.</w:t>
            </w:r>
            <w:r w:rsidRPr="00251D01">
              <w:rPr>
                <w:rFonts w:cs="Times New Roman"/>
                <w:lang w:val="fr-FR"/>
              </w:rPr>
              <w:tab/>
            </w:r>
            <w:r w:rsidR="00CE087E" w:rsidRPr="00251D01">
              <w:rPr>
                <w:rFonts w:cs="Times New Roman"/>
                <w:lang w:val="fr-FR"/>
              </w:rPr>
              <w:t xml:space="preserve">« Pièces </w:t>
            </w:r>
            <w:r w:rsidR="00E76DC3" w:rsidRPr="00251D01">
              <w:rPr>
                <w:rFonts w:cs="Times New Roman"/>
                <w:lang w:val="fr-FR"/>
              </w:rPr>
              <w:t>détachées</w:t>
            </w:r>
            <w:r w:rsidR="0045170A" w:rsidRPr="00251D01">
              <w:rPr>
                <w:rFonts w:cs="Times New Roman"/>
                <w:lang w:val="fr-FR"/>
              </w:rPr>
              <w:t> </w:t>
            </w:r>
            <w:r w:rsidR="00CE087E" w:rsidRPr="00251D01">
              <w:rPr>
                <w:rFonts w:cs="Times New Roman"/>
                <w:lang w:val="fr-FR"/>
              </w:rPr>
              <w:t>»</w:t>
            </w:r>
            <w:r w:rsidRPr="00251D01">
              <w:rPr>
                <w:rFonts w:cs="Times New Roman"/>
                <w:lang w:val="fr-FR"/>
              </w:rPr>
              <w:t xml:space="preserve"> </w:t>
            </w:r>
            <w:r w:rsidR="00CE087E" w:rsidRPr="00251D01">
              <w:rPr>
                <w:rFonts w:cs="Times New Roman"/>
                <w:lang w:val="fr-FR"/>
              </w:rPr>
              <w:t>signifie les moteurs</w:t>
            </w:r>
            <w:r w:rsidRPr="00251D01">
              <w:rPr>
                <w:rFonts w:cs="Times New Roman"/>
                <w:lang w:val="fr-FR"/>
              </w:rPr>
              <w:t xml:space="preserve">, </w:t>
            </w:r>
            <w:r w:rsidR="00CE087E" w:rsidRPr="00251D01">
              <w:rPr>
                <w:rFonts w:cs="Times New Roman"/>
                <w:lang w:val="fr-FR"/>
              </w:rPr>
              <w:t>pièces</w:t>
            </w:r>
            <w:r w:rsidRPr="00251D01">
              <w:rPr>
                <w:rFonts w:cs="Times New Roman"/>
                <w:lang w:val="fr-FR"/>
              </w:rPr>
              <w:t>, compo</w:t>
            </w:r>
            <w:r w:rsidR="00CE087E" w:rsidRPr="00251D01">
              <w:rPr>
                <w:rFonts w:cs="Times New Roman"/>
                <w:lang w:val="fr-FR"/>
              </w:rPr>
              <w:t>sa</w:t>
            </w:r>
            <w:r w:rsidRPr="00251D01">
              <w:rPr>
                <w:rFonts w:cs="Times New Roman"/>
                <w:lang w:val="fr-FR"/>
              </w:rPr>
              <w:t xml:space="preserve">nts </w:t>
            </w:r>
            <w:r w:rsidR="00CE087E" w:rsidRPr="00251D01">
              <w:rPr>
                <w:rFonts w:cs="Times New Roman"/>
                <w:lang w:val="fr-FR"/>
              </w:rPr>
              <w:t>et</w:t>
            </w:r>
            <w:r w:rsidRPr="00251D01">
              <w:rPr>
                <w:rFonts w:cs="Times New Roman"/>
                <w:lang w:val="fr-FR"/>
              </w:rPr>
              <w:t xml:space="preserve"> </w:t>
            </w:r>
            <w:r w:rsidR="00CE087E" w:rsidRPr="00251D01">
              <w:rPr>
                <w:rFonts w:cs="Times New Roman"/>
                <w:lang w:val="fr-FR"/>
              </w:rPr>
              <w:t>é</w:t>
            </w:r>
            <w:r w:rsidRPr="00251D01">
              <w:rPr>
                <w:rFonts w:cs="Times New Roman"/>
                <w:lang w:val="fr-FR"/>
              </w:rPr>
              <w:t>quip</w:t>
            </w:r>
            <w:r w:rsidR="00CE087E" w:rsidRPr="00251D01">
              <w:rPr>
                <w:rFonts w:cs="Times New Roman"/>
                <w:lang w:val="fr-FR"/>
              </w:rPr>
              <w:t>e</w:t>
            </w:r>
            <w:r w:rsidRPr="00251D01">
              <w:rPr>
                <w:rFonts w:cs="Times New Roman"/>
                <w:lang w:val="fr-FR"/>
              </w:rPr>
              <w:t>ment destin</w:t>
            </w:r>
            <w:r w:rsidR="00CE087E" w:rsidRPr="00251D01">
              <w:rPr>
                <w:rFonts w:cs="Times New Roman"/>
                <w:lang w:val="fr-FR"/>
              </w:rPr>
              <w:t>és</w:t>
            </w:r>
            <w:r w:rsidRPr="00251D01">
              <w:rPr>
                <w:rFonts w:cs="Times New Roman"/>
                <w:lang w:val="fr-FR"/>
              </w:rPr>
              <w:t xml:space="preserve"> </w:t>
            </w:r>
            <w:r w:rsidR="00CE087E" w:rsidRPr="00251D01">
              <w:rPr>
                <w:rFonts w:cs="Times New Roman"/>
                <w:lang w:val="fr-FR"/>
              </w:rPr>
              <w:t>à être montés sur ou</w:t>
            </w:r>
            <w:r w:rsidRPr="00251D01">
              <w:rPr>
                <w:rFonts w:cs="Times New Roman"/>
                <w:lang w:val="fr-FR"/>
              </w:rPr>
              <w:t xml:space="preserve"> </w:t>
            </w:r>
            <w:r w:rsidR="00CE087E" w:rsidRPr="00251D01">
              <w:rPr>
                <w:rFonts w:cs="Times New Roman"/>
                <w:lang w:val="fr-FR"/>
              </w:rPr>
              <w:t>ayant été démontés d’un aéronef</w:t>
            </w:r>
            <w:r w:rsidRPr="00251D01">
              <w:rPr>
                <w:rFonts w:cs="Times New Roman"/>
                <w:lang w:val="fr-FR"/>
              </w:rPr>
              <w:t>.</w:t>
            </w:r>
            <w:r w:rsidR="006E7111" w:rsidRPr="00251D01">
              <w:rPr>
                <w:rFonts w:cs="Times New Roman"/>
                <w:lang w:val="fr-FR"/>
              </w:rPr>
              <w:tab/>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2.</w:t>
            </w:r>
            <w:r w:rsidRPr="00251D01">
              <w:rPr>
                <w:rFonts w:cs="Times New Roman"/>
                <w:lang w:val="fr-FR"/>
              </w:rPr>
              <w:tab/>
            </w:r>
            <w:r w:rsidR="00CE087E" w:rsidRPr="00251D01">
              <w:rPr>
                <w:rFonts w:cs="Times New Roman"/>
                <w:lang w:val="fr-FR"/>
              </w:rPr>
              <w:t>« </w:t>
            </w:r>
            <w:r w:rsidRPr="00251D01">
              <w:rPr>
                <w:rFonts w:cs="Times New Roman"/>
                <w:lang w:val="fr-FR"/>
              </w:rPr>
              <w:t>Equip</w:t>
            </w:r>
            <w:r w:rsidR="00CE087E" w:rsidRPr="00251D01">
              <w:rPr>
                <w:rFonts w:cs="Times New Roman"/>
                <w:lang w:val="fr-FR"/>
              </w:rPr>
              <w:t>e</w:t>
            </w:r>
            <w:r w:rsidRPr="00251D01">
              <w:rPr>
                <w:rFonts w:cs="Times New Roman"/>
                <w:lang w:val="fr-FR"/>
              </w:rPr>
              <w:t>ment</w:t>
            </w:r>
            <w:r w:rsidR="00CE087E" w:rsidRPr="00251D01">
              <w:rPr>
                <w:rFonts w:cs="Times New Roman"/>
                <w:lang w:val="fr-FR"/>
              </w:rPr>
              <w:t> »</w:t>
            </w:r>
            <w:r w:rsidRPr="00251D01">
              <w:rPr>
                <w:rFonts w:cs="Times New Roman"/>
                <w:lang w:val="fr-FR"/>
              </w:rPr>
              <w:t xml:space="preserve"> </w:t>
            </w:r>
            <w:r w:rsidR="00CE087E" w:rsidRPr="00251D01">
              <w:rPr>
                <w:rFonts w:cs="Times New Roman"/>
                <w:lang w:val="fr-FR"/>
              </w:rPr>
              <w:t>signifie les équipements de support au sol (y compris les équipements mobiles et les véhicules non immatriculés) pour être utilisés en lien avec un aéronef</w:t>
            </w:r>
            <w:r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3.</w:t>
            </w:r>
            <w:r w:rsidRPr="00251D01">
              <w:rPr>
                <w:rFonts w:cs="Times New Roman"/>
                <w:lang w:val="fr-FR"/>
              </w:rPr>
              <w:tab/>
            </w:r>
            <w:r w:rsidR="00CE087E" w:rsidRPr="00251D01">
              <w:rPr>
                <w:rFonts w:cs="Times New Roman"/>
                <w:lang w:val="fr-FR"/>
              </w:rPr>
              <w:t xml:space="preserve">« commencement de </w:t>
            </w:r>
            <w:r w:rsidR="00E76DC3" w:rsidRPr="00251D01">
              <w:rPr>
                <w:rFonts w:cs="Times New Roman"/>
                <w:lang w:val="fr-FR"/>
              </w:rPr>
              <w:t xml:space="preserve">l’opération </w:t>
            </w:r>
            <w:r w:rsidR="00CE087E" w:rsidRPr="00251D01">
              <w:rPr>
                <w:rFonts w:cs="Times New Roman"/>
                <w:lang w:val="fr-FR"/>
              </w:rPr>
              <w:t xml:space="preserve">de montage sur » signifie à partir du moment où la pièce cesse d’être en contact avec le sol </w:t>
            </w:r>
            <w:r w:rsidR="00866B27" w:rsidRPr="00251D01">
              <w:rPr>
                <w:rFonts w:cs="Times New Roman"/>
                <w:lang w:val="fr-FR"/>
              </w:rPr>
              <w:t>ou le chariot/</w:t>
            </w:r>
            <w:r w:rsidRPr="00251D01">
              <w:rPr>
                <w:rFonts w:cs="Times New Roman"/>
                <w:lang w:val="fr-FR"/>
              </w:rPr>
              <w:t>s</w:t>
            </w:r>
            <w:r w:rsidR="00866B27" w:rsidRPr="00251D01">
              <w:rPr>
                <w:rFonts w:cs="Times New Roman"/>
                <w:lang w:val="fr-FR"/>
              </w:rPr>
              <w:t>upport sur lequel elle se trouve lorsque les opérations de montage sur l’aéronef commencent</w:t>
            </w:r>
            <w:r w:rsidRPr="00251D01">
              <w:rPr>
                <w:rFonts w:cs="Times New Roman"/>
                <w:lang w:val="fr-FR"/>
              </w:rPr>
              <w:t>.</w:t>
            </w:r>
            <w:r w:rsidR="006E7111" w:rsidRPr="00251D01">
              <w:rPr>
                <w:rFonts w:cs="Times New Roman"/>
                <w:lang w:val="fr-FR"/>
              </w:rPr>
              <w:tab/>
            </w:r>
          </w:p>
          <w:p w:rsidR="00D24B0A" w:rsidRPr="00251D01" w:rsidRDefault="00D24B0A" w:rsidP="00866B27">
            <w:pPr>
              <w:tabs>
                <w:tab w:val="left" w:pos="5103"/>
                <w:tab w:val="left" w:pos="7655"/>
              </w:tabs>
              <w:ind w:left="1701" w:hanging="567"/>
              <w:rPr>
                <w:rFonts w:cs="Times New Roman"/>
                <w:lang w:val="fr-FR"/>
              </w:rPr>
            </w:pPr>
            <w:r w:rsidRPr="00251D01">
              <w:rPr>
                <w:rFonts w:cs="Times New Roman"/>
                <w:lang w:val="fr-FR"/>
              </w:rPr>
              <w:t>4.</w:t>
            </w:r>
            <w:r w:rsidRPr="00251D01">
              <w:rPr>
                <w:rFonts w:cs="Times New Roman"/>
                <w:lang w:val="fr-FR"/>
              </w:rPr>
              <w:tab/>
            </w:r>
            <w:r w:rsidR="00866B27" w:rsidRPr="00251D01">
              <w:rPr>
                <w:rFonts w:cs="Times New Roman"/>
                <w:lang w:val="fr-FR"/>
              </w:rPr>
              <w:t xml:space="preserve">« séparé de » signifie à partir du moment où la pièce est en contact avec le sol ou le chariot/support sur lequel elle doit se trouver lorsque les opérations de démontage de l’aéronef sont terminées et qu’elle est </w:t>
            </w:r>
            <w:proofErr w:type="spellStart"/>
            <w:r w:rsidR="00866B27" w:rsidRPr="00251D01">
              <w:rPr>
                <w:rFonts w:cs="Times New Roman"/>
                <w:lang w:val="fr-FR"/>
              </w:rPr>
              <w:t>totallement</w:t>
            </w:r>
            <w:proofErr w:type="spellEnd"/>
            <w:r w:rsidR="00866B27" w:rsidRPr="00251D01">
              <w:rPr>
                <w:rFonts w:cs="Times New Roman"/>
                <w:lang w:val="fr-FR"/>
              </w:rPr>
              <w:t xml:space="preserve"> séparée de l’aéronef, et jusqu’au moment où la pièce de remplacement est estimée faire partie de l’aéronef tel que défini au </w:t>
            </w:r>
            <w:r w:rsidRPr="00251D01">
              <w:rPr>
                <w:rFonts w:cs="Times New Roman"/>
                <w:lang w:val="fr-FR"/>
              </w:rPr>
              <w:t>paragraph</w:t>
            </w:r>
            <w:r w:rsidR="00866B27" w:rsidRPr="00251D01">
              <w:rPr>
                <w:rFonts w:cs="Times New Roman"/>
                <w:lang w:val="fr-FR"/>
              </w:rPr>
              <w:t>e</w:t>
            </w:r>
            <w:r w:rsidRPr="00251D01">
              <w:rPr>
                <w:rFonts w:cs="Times New Roman"/>
                <w:lang w:val="fr-FR"/>
              </w:rPr>
              <w:t xml:space="preserve"> 11</w:t>
            </w:r>
            <w:proofErr w:type="gramStart"/>
            <w:r w:rsidRPr="00251D01">
              <w:rPr>
                <w:rFonts w:cs="Times New Roman"/>
                <w:lang w:val="fr-FR"/>
              </w:rPr>
              <w:t>.(</w:t>
            </w:r>
            <w:proofErr w:type="gramEnd"/>
            <w:r w:rsidRPr="00251D01">
              <w:rPr>
                <w:rFonts w:cs="Times New Roman"/>
                <w:lang w:val="fr-FR"/>
              </w:rPr>
              <w:t xml:space="preserve">d) 3. </w:t>
            </w:r>
            <w:r w:rsidR="00866B27" w:rsidRPr="00251D01">
              <w:rPr>
                <w:rFonts w:cs="Times New Roman"/>
                <w:lang w:val="fr-FR"/>
              </w:rPr>
              <w:t>ci-dessus</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jc w:val="center"/>
              <w:rPr>
                <w:rFonts w:cs="Times New Roman"/>
                <w:b/>
              </w:rPr>
            </w:pPr>
            <w:r>
              <w:rPr>
                <w:rFonts w:cs="Times New Roman"/>
                <w:b/>
              </w:rPr>
              <w:t>SECTION TWO LIABILITY COVERAGE</w:t>
            </w:r>
          </w:p>
        </w:tc>
        <w:tc>
          <w:tcPr>
            <w:tcW w:w="7732" w:type="dxa"/>
          </w:tcPr>
          <w:p w:rsidR="00D24B0A" w:rsidRPr="0002030A" w:rsidRDefault="00D24B0A" w:rsidP="00866B27">
            <w:pPr>
              <w:tabs>
                <w:tab w:val="left" w:pos="5103"/>
                <w:tab w:val="left" w:pos="7655"/>
              </w:tabs>
              <w:jc w:val="center"/>
              <w:rPr>
                <w:rFonts w:cs="Times New Roman"/>
                <w:b/>
                <w:lang w:val="fr-FR"/>
              </w:rPr>
            </w:pPr>
            <w:r w:rsidRPr="00251D01">
              <w:rPr>
                <w:rFonts w:cs="Times New Roman"/>
                <w:b/>
                <w:lang w:val="fr-FR"/>
              </w:rPr>
              <w:t>SECTION</w:t>
            </w:r>
            <w:r w:rsidR="00474141">
              <w:rPr>
                <w:rFonts w:cs="Times New Roman"/>
                <w:b/>
                <w:lang w:val="fr-FR"/>
              </w:rPr>
              <w:t xml:space="preserve"> DEUX -</w:t>
            </w:r>
            <w:r w:rsidRPr="00251D01">
              <w:rPr>
                <w:rFonts w:cs="Times New Roman"/>
                <w:b/>
                <w:lang w:val="fr-FR"/>
              </w:rPr>
              <w:t xml:space="preserve"> </w:t>
            </w:r>
            <w:r w:rsidR="00866B27" w:rsidRPr="008A6CA3">
              <w:rPr>
                <w:rFonts w:cs="Times New Roman"/>
                <w:b/>
                <w:lang w:val="fr-FR"/>
              </w:rPr>
              <w:t>GARANTIE RESPONSABILITE CIVILE</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1.</w:t>
            </w:r>
            <w:r>
              <w:rPr>
                <w:rFonts w:cs="Times New Roman"/>
                <w:b/>
              </w:rPr>
              <w:tab/>
              <w:t>Bodily injury and Property Damage Liability Coverage</w:t>
            </w:r>
          </w:p>
          <w:p w:rsidR="00D24B0A" w:rsidRPr="003F42B9" w:rsidRDefault="00D24B0A" w:rsidP="003F42B9">
            <w:pPr>
              <w:tabs>
                <w:tab w:val="left" w:pos="5103"/>
                <w:tab w:val="left" w:pos="7655"/>
              </w:tabs>
              <w:ind w:left="567"/>
              <w:rPr>
                <w:rFonts w:cs="Times New Roman"/>
              </w:rPr>
            </w:pPr>
            <w:r>
              <w:rPr>
                <w:rFonts w:cs="Times New Roman"/>
              </w:rPr>
              <w:t>Subject always to the limits of Insurers’ liability as set forth in the Policy Schedule the Insurers will pay on behalf of the “insured” all sums which the “insured” shall become legally obligated to pay as damages arising from “bodily injury” and/or “property damage” caused by an “occurrence” involving aircraft, spares or equipment in which the Insured has/or has had a financial interest.</w:t>
            </w:r>
          </w:p>
        </w:tc>
        <w:tc>
          <w:tcPr>
            <w:tcW w:w="7732" w:type="dxa"/>
          </w:tcPr>
          <w:p w:rsidR="00D24B0A" w:rsidRPr="008A6CA3" w:rsidRDefault="00D24B0A" w:rsidP="004E64FA">
            <w:pPr>
              <w:tabs>
                <w:tab w:val="left" w:pos="5103"/>
                <w:tab w:val="left" w:pos="7655"/>
              </w:tabs>
              <w:ind w:left="567" w:hanging="567"/>
              <w:rPr>
                <w:rFonts w:cs="Times New Roman"/>
                <w:b/>
                <w:lang w:val="fr-FR"/>
              </w:rPr>
            </w:pPr>
            <w:r w:rsidRPr="00251D01">
              <w:rPr>
                <w:rFonts w:cs="Times New Roman"/>
                <w:b/>
                <w:lang w:val="fr-FR"/>
              </w:rPr>
              <w:t>1.</w:t>
            </w:r>
            <w:r w:rsidRPr="00251D01">
              <w:rPr>
                <w:rFonts w:cs="Times New Roman"/>
                <w:b/>
                <w:lang w:val="fr-FR"/>
              </w:rPr>
              <w:tab/>
            </w:r>
            <w:r w:rsidR="002D049E" w:rsidRPr="00251D01">
              <w:rPr>
                <w:rFonts w:cs="Times New Roman"/>
                <w:b/>
                <w:lang w:val="fr-FR"/>
              </w:rPr>
              <w:t>Garantie Responsabilité Civile Dommage Corporel et Dommage Matériel</w:t>
            </w:r>
          </w:p>
          <w:p w:rsidR="00D24B0A" w:rsidRPr="00251D01" w:rsidRDefault="002D049E" w:rsidP="00B845A3">
            <w:pPr>
              <w:tabs>
                <w:tab w:val="left" w:pos="5103"/>
                <w:tab w:val="left" w:pos="7655"/>
              </w:tabs>
              <w:ind w:left="567"/>
              <w:rPr>
                <w:rFonts w:cs="Times New Roman"/>
                <w:lang w:val="fr-FR"/>
              </w:rPr>
            </w:pPr>
            <w:r w:rsidRPr="00251D01">
              <w:rPr>
                <w:rFonts w:cs="Times New Roman"/>
                <w:lang w:val="fr-FR"/>
              </w:rPr>
              <w:t xml:space="preserve">Toujours sous </w:t>
            </w:r>
            <w:proofErr w:type="spellStart"/>
            <w:r w:rsidRPr="00251D01">
              <w:rPr>
                <w:rFonts w:cs="Times New Roman"/>
                <w:lang w:val="fr-FR"/>
              </w:rPr>
              <w:t>reserve</w:t>
            </w:r>
            <w:proofErr w:type="spellEnd"/>
            <w:r w:rsidRPr="00251D01">
              <w:rPr>
                <w:rFonts w:cs="Times New Roman"/>
                <w:lang w:val="fr-FR"/>
              </w:rPr>
              <w:t xml:space="preserve"> des limites de garantie des Assureurs telles que mentionnées dans les Déclarations, les Assureurs paieront au nom de l’ « assuré » </w:t>
            </w:r>
            <w:r w:rsidR="00D24B0A" w:rsidRPr="00251D01">
              <w:rPr>
                <w:rFonts w:cs="Times New Roman"/>
                <w:lang w:val="fr-FR"/>
              </w:rPr>
              <w:t xml:space="preserve"> </w:t>
            </w:r>
            <w:r w:rsidRPr="00251D01">
              <w:rPr>
                <w:rFonts w:cs="Times New Roman"/>
                <w:lang w:val="fr-FR"/>
              </w:rPr>
              <w:t xml:space="preserve">tous les montants que l’ « assuré » </w:t>
            </w:r>
            <w:r w:rsidR="00B845A3">
              <w:rPr>
                <w:rFonts w:cs="Times New Roman"/>
                <w:lang w:val="fr-FR"/>
              </w:rPr>
              <w:t>se</w:t>
            </w:r>
            <w:r w:rsidR="00E12B8C">
              <w:rPr>
                <w:rFonts w:cs="Times New Roman"/>
                <w:lang w:val="fr-FR"/>
              </w:rPr>
              <w:t xml:space="preserve">ra </w:t>
            </w:r>
            <w:r w:rsidRPr="00251D01">
              <w:rPr>
                <w:rFonts w:cs="Times New Roman"/>
                <w:lang w:val="fr-FR"/>
              </w:rPr>
              <w:t>légalement obligé de payer en tant que dommage</w:t>
            </w:r>
            <w:r w:rsidR="00E76DC3" w:rsidRPr="00251D01">
              <w:rPr>
                <w:rFonts w:cs="Times New Roman"/>
                <w:lang w:val="fr-FR"/>
              </w:rPr>
              <w:t>s et intérêts</w:t>
            </w:r>
            <w:r w:rsidRPr="00251D01">
              <w:rPr>
                <w:rFonts w:cs="Times New Roman"/>
                <w:lang w:val="fr-FR"/>
              </w:rPr>
              <w:t xml:space="preserve"> résultant de « dommage corporel » et/ou « dommage matériel » causé par une « </w:t>
            </w:r>
            <w:r w:rsidR="00D24B0A" w:rsidRPr="00251D01">
              <w:rPr>
                <w:rFonts w:cs="Times New Roman"/>
                <w:lang w:val="fr-FR"/>
              </w:rPr>
              <w:t>occurrence</w:t>
            </w:r>
            <w:r w:rsidRPr="00251D01">
              <w:rPr>
                <w:rFonts w:cs="Times New Roman"/>
                <w:lang w:val="fr-FR"/>
              </w:rPr>
              <w:t> »</w:t>
            </w:r>
            <w:r w:rsidR="00D24B0A" w:rsidRPr="00251D01">
              <w:rPr>
                <w:rFonts w:cs="Times New Roman"/>
                <w:lang w:val="fr-FR"/>
              </w:rPr>
              <w:t xml:space="preserve"> </w:t>
            </w:r>
            <w:r w:rsidRPr="00251D01">
              <w:rPr>
                <w:rFonts w:cs="Times New Roman"/>
                <w:lang w:val="fr-FR"/>
              </w:rPr>
              <w:t>impliquant un aéronef,</w:t>
            </w:r>
            <w:r w:rsidR="00D24B0A" w:rsidRPr="00251D01">
              <w:rPr>
                <w:rFonts w:cs="Times New Roman"/>
                <w:lang w:val="fr-FR"/>
              </w:rPr>
              <w:t xml:space="preserve"> </w:t>
            </w:r>
            <w:r w:rsidRPr="00251D01">
              <w:rPr>
                <w:rFonts w:cs="Times New Roman"/>
                <w:lang w:val="fr-FR"/>
              </w:rPr>
              <w:t xml:space="preserve">des pièces </w:t>
            </w:r>
            <w:r w:rsidR="00E76DC3" w:rsidRPr="00251D01">
              <w:rPr>
                <w:rFonts w:cs="Times New Roman"/>
                <w:lang w:val="fr-FR"/>
              </w:rPr>
              <w:t>détachées</w:t>
            </w:r>
            <w:r w:rsidRPr="00251D01">
              <w:rPr>
                <w:rFonts w:cs="Times New Roman"/>
                <w:lang w:val="fr-FR"/>
              </w:rPr>
              <w:t xml:space="preserve"> ou</w:t>
            </w:r>
            <w:r w:rsidR="00D24B0A" w:rsidRPr="00251D01">
              <w:rPr>
                <w:rFonts w:cs="Times New Roman"/>
                <w:lang w:val="fr-FR"/>
              </w:rPr>
              <w:t xml:space="preserve"> </w:t>
            </w:r>
            <w:r w:rsidRPr="00251D01">
              <w:rPr>
                <w:rFonts w:cs="Times New Roman"/>
                <w:lang w:val="fr-FR"/>
              </w:rPr>
              <w:t>é</w:t>
            </w:r>
            <w:r w:rsidR="00D24B0A" w:rsidRPr="00251D01">
              <w:rPr>
                <w:rFonts w:cs="Times New Roman"/>
                <w:lang w:val="fr-FR"/>
              </w:rPr>
              <w:t>quip</w:t>
            </w:r>
            <w:r w:rsidRPr="00251D01">
              <w:rPr>
                <w:rFonts w:cs="Times New Roman"/>
                <w:lang w:val="fr-FR"/>
              </w:rPr>
              <w:t>e</w:t>
            </w:r>
            <w:r w:rsidR="00D24B0A" w:rsidRPr="00251D01">
              <w:rPr>
                <w:rFonts w:cs="Times New Roman"/>
                <w:lang w:val="fr-FR"/>
              </w:rPr>
              <w:t xml:space="preserve">ment </w:t>
            </w:r>
            <w:r w:rsidRPr="00251D01">
              <w:rPr>
                <w:rFonts w:cs="Times New Roman"/>
                <w:lang w:val="fr-FR"/>
              </w:rPr>
              <w:t>dans lesquels l’Assuré a ou a eu un intérêt financier</w:t>
            </w:r>
            <w:r w:rsidR="00D24B0A"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2.</w:t>
            </w:r>
            <w:r>
              <w:rPr>
                <w:rFonts w:cs="Times New Roman"/>
                <w:b/>
              </w:rPr>
              <w:tab/>
              <w:t>Exclusions</w:t>
            </w:r>
          </w:p>
          <w:p w:rsidR="00D24B0A" w:rsidRDefault="00D24B0A" w:rsidP="003F42B9">
            <w:pPr>
              <w:tabs>
                <w:tab w:val="left" w:pos="5103"/>
                <w:tab w:val="left" w:pos="7655"/>
              </w:tabs>
              <w:ind w:left="567"/>
              <w:rPr>
                <w:rFonts w:cs="Times New Roman"/>
              </w:rPr>
            </w:pPr>
            <w:r>
              <w:rPr>
                <w:rFonts w:cs="Times New Roman"/>
              </w:rPr>
              <w:t>This Section Two does not cover:-</w:t>
            </w:r>
          </w:p>
          <w:p w:rsidR="00D24B0A" w:rsidRDefault="00D24B0A" w:rsidP="003F42B9">
            <w:pPr>
              <w:tabs>
                <w:tab w:val="left" w:pos="5103"/>
                <w:tab w:val="left" w:pos="7655"/>
              </w:tabs>
              <w:ind w:left="1134" w:hanging="567"/>
              <w:rPr>
                <w:rFonts w:cs="Times New Roman"/>
              </w:rPr>
            </w:pPr>
            <w:r>
              <w:rPr>
                <w:rFonts w:cs="Times New Roman"/>
              </w:rPr>
              <w:t>(a)</w:t>
            </w:r>
            <w:r>
              <w:rPr>
                <w:rFonts w:cs="Times New Roman"/>
              </w:rPr>
              <w:tab/>
              <w:t>Liability directly assumed by the “insured” under any contract or agreement (other than as provided for under clause 4. of the General Policy Conditions) unless such liability would have attached to the “insured” even in the absence of such contract or agreement.</w:t>
            </w:r>
          </w:p>
          <w:p w:rsidR="00D24B0A" w:rsidRDefault="00D24B0A" w:rsidP="003F42B9">
            <w:pPr>
              <w:tabs>
                <w:tab w:val="left" w:pos="5103"/>
                <w:tab w:val="left" w:pos="7655"/>
              </w:tabs>
              <w:ind w:left="1134" w:hanging="567"/>
              <w:rPr>
                <w:rFonts w:cs="Times New Roman"/>
              </w:rPr>
            </w:pPr>
            <w:r>
              <w:rPr>
                <w:rFonts w:cs="Times New Roman"/>
              </w:rPr>
              <w:t>(b)</w:t>
            </w:r>
            <w:r>
              <w:rPr>
                <w:rFonts w:cs="Times New Roman"/>
              </w:rPr>
              <w:tab/>
              <w:t xml:space="preserve">Liability arising under any employers’ liability, </w:t>
            </w:r>
            <w:proofErr w:type="spellStart"/>
            <w:r>
              <w:rPr>
                <w:rFonts w:cs="Times New Roman"/>
              </w:rPr>
              <w:t>workmens</w:t>
            </w:r>
            <w:proofErr w:type="spellEnd"/>
            <w:r>
              <w:rPr>
                <w:rFonts w:cs="Times New Roman"/>
              </w:rPr>
              <w:t>’ compensation or other similar enactment.</w:t>
            </w:r>
          </w:p>
          <w:p w:rsidR="00D24B0A" w:rsidRPr="003F42B9" w:rsidRDefault="00D24B0A" w:rsidP="003F42B9">
            <w:pPr>
              <w:tabs>
                <w:tab w:val="left" w:pos="5103"/>
                <w:tab w:val="left" w:pos="7655"/>
              </w:tabs>
              <w:ind w:left="1134" w:hanging="567"/>
              <w:rPr>
                <w:rFonts w:cs="Times New Roman"/>
              </w:rPr>
            </w:pPr>
            <w:r>
              <w:rPr>
                <w:rFonts w:cs="Times New Roman"/>
              </w:rPr>
              <w:t>(c)</w:t>
            </w:r>
            <w:r>
              <w:rPr>
                <w:rFonts w:cs="Times New Roman"/>
              </w:rPr>
              <w:tab/>
              <w:t>Liability for “property damage” to property owned by, rented to, leased to, loaned to or occupied by the “insured”.</w:t>
            </w:r>
          </w:p>
        </w:tc>
        <w:tc>
          <w:tcPr>
            <w:tcW w:w="7732" w:type="dxa"/>
          </w:tcPr>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t>2.</w:t>
            </w:r>
            <w:r w:rsidRPr="00251D01">
              <w:rPr>
                <w:rFonts w:cs="Times New Roman"/>
                <w:b/>
                <w:lang w:val="fr-FR"/>
              </w:rPr>
              <w:tab/>
              <w:t>Exclusions</w:t>
            </w:r>
          </w:p>
          <w:p w:rsidR="00D24B0A" w:rsidRPr="00251D01" w:rsidRDefault="002D049E" w:rsidP="004E64FA">
            <w:pPr>
              <w:tabs>
                <w:tab w:val="left" w:pos="5103"/>
                <w:tab w:val="left" w:pos="7655"/>
              </w:tabs>
              <w:ind w:left="567"/>
              <w:rPr>
                <w:rFonts w:cs="Times New Roman"/>
                <w:lang w:val="fr-FR"/>
              </w:rPr>
            </w:pPr>
            <w:r w:rsidRPr="00251D01">
              <w:rPr>
                <w:rFonts w:cs="Times New Roman"/>
                <w:lang w:val="fr-FR"/>
              </w:rPr>
              <w:t xml:space="preserve">Cette </w:t>
            </w:r>
            <w:r w:rsidR="00D24B0A" w:rsidRPr="00251D01">
              <w:rPr>
                <w:rFonts w:cs="Times New Roman"/>
                <w:lang w:val="fr-FR"/>
              </w:rPr>
              <w:t>Section</w:t>
            </w:r>
            <w:r w:rsidR="00474141">
              <w:rPr>
                <w:rFonts w:cs="Times New Roman"/>
                <w:lang w:val="fr-FR"/>
              </w:rPr>
              <w:t xml:space="preserve"> Deux</w:t>
            </w:r>
            <w:r w:rsidR="00D24B0A" w:rsidRPr="00251D01">
              <w:rPr>
                <w:rFonts w:cs="Times New Roman"/>
                <w:lang w:val="fr-FR"/>
              </w:rPr>
              <w:t xml:space="preserve"> </w:t>
            </w:r>
            <w:r w:rsidRPr="00251D01">
              <w:rPr>
                <w:rFonts w:cs="Times New Roman"/>
                <w:lang w:val="fr-FR"/>
              </w:rPr>
              <w:t xml:space="preserve">ne garantit pas </w:t>
            </w:r>
            <w:r w:rsidR="00D24B0A" w:rsidRPr="00251D01">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t>L</w:t>
            </w:r>
            <w:r w:rsidR="002D049E" w:rsidRPr="00251D01">
              <w:rPr>
                <w:rFonts w:cs="Times New Roman"/>
                <w:lang w:val="fr-FR"/>
              </w:rPr>
              <w:t xml:space="preserve">a responsabilité civile assumée </w:t>
            </w:r>
            <w:r w:rsidRPr="00251D01">
              <w:rPr>
                <w:rFonts w:cs="Times New Roman"/>
                <w:lang w:val="fr-FR"/>
              </w:rPr>
              <w:t>direct</w:t>
            </w:r>
            <w:r w:rsidR="002D049E" w:rsidRPr="00251D01">
              <w:rPr>
                <w:rFonts w:cs="Times New Roman"/>
                <w:lang w:val="fr-FR"/>
              </w:rPr>
              <w:t xml:space="preserve">ement par l’ « assuré » du fait d’un contrat ou d’un accord </w:t>
            </w:r>
            <w:r w:rsidRPr="00251D01">
              <w:rPr>
                <w:rFonts w:cs="Times New Roman"/>
                <w:lang w:val="fr-FR"/>
              </w:rPr>
              <w:t>(</w:t>
            </w:r>
            <w:r w:rsidR="002D049E" w:rsidRPr="00251D01">
              <w:rPr>
                <w:rFonts w:cs="Times New Roman"/>
                <w:lang w:val="fr-FR"/>
              </w:rPr>
              <w:t xml:space="preserve">autre que prévu par la </w:t>
            </w:r>
            <w:r w:rsidRPr="00251D01">
              <w:rPr>
                <w:rFonts w:cs="Times New Roman"/>
                <w:lang w:val="fr-FR"/>
              </w:rPr>
              <w:t xml:space="preserve">clause 4. </w:t>
            </w:r>
            <w:r w:rsidR="002D049E" w:rsidRPr="00251D01">
              <w:rPr>
                <w:rFonts w:cs="Times New Roman"/>
                <w:lang w:val="fr-FR"/>
              </w:rPr>
              <w:t xml:space="preserve">des Conditions Générales de la </w:t>
            </w:r>
            <w:r w:rsidRPr="00251D01">
              <w:rPr>
                <w:rFonts w:cs="Times New Roman"/>
                <w:lang w:val="fr-FR"/>
              </w:rPr>
              <w:t>Polic</w:t>
            </w:r>
            <w:r w:rsidR="002D049E" w:rsidRPr="00251D01">
              <w:rPr>
                <w:rFonts w:cs="Times New Roman"/>
                <w:lang w:val="fr-FR"/>
              </w:rPr>
              <w:t>e</w:t>
            </w:r>
            <w:r w:rsidRPr="00251D01">
              <w:rPr>
                <w:rFonts w:cs="Times New Roman"/>
                <w:lang w:val="fr-FR"/>
              </w:rPr>
              <w:t xml:space="preserve">) </w:t>
            </w:r>
            <w:r w:rsidR="002D049E" w:rsidRPr="00251D01">
              <w:rPr>
                <w:rFonts w:cs="Times New Roman"/>
                <w:lang w:val="fr-FR"/>
              </w:rPr>
              <w:t>sauf si cette responsabilité aurait incombé à l’ « assuré » même en l’absence d’un tel contrat ou accord</w:t>
            </w:r>
            <w:r w:rsidRPr="00251D01">
              <w:rPr>
                <w:rFonts w:cs="Times New Roman"/>
                <w:lang w:val="fr-FR"/>
              </w:rPr>
              <w:t>.</w:t>
            </w:r>
            <w:r w:rsidR="006E7111" w:rsidRPr="00251D01">
              <w:rPr>
                <w:rFonts w:cs="Times New Roman"/>
                <w:lang w:val="fr-FR"/>
              </w:rPr>
              <w:tab/>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2D049E" w:rsidRPr="00251D01">
              <w:rPr>
                <w:rFonts w:cs="Times New Roman"/>
                <w:lang w:val="fr-FR"/>
              </w:rPr>
              <w:t>La responsabilité civile du fait de toute responsabilité en tant qu’employeur</w:t>
            </w:r>
            <w:r w:rsidRPr="00251D01">
              <w:rPr>
                <w:rFonts w:cs="Times New Roman"/>
                <w:lang w:val="fr-FR"/>
              </w:rPr>
              <w:t xml:space="preserve">, </w:t>
            </w:r>
            <w:r w:rsidR="002D049E" w:rsidRPr="00251D01">
              <w:rPr>
                <w:rFonts w:cs="Times New Roman"/>
                <w:lang w:val="fr-FR"/>
              </w:rPr>
              <w:t xml:space="preserve">de régime </w:t>
            </w:r>
            <w:r w:rsidR="009A3D2C" w:rsidRPr="00251D01">
              <w:rPr>
                <w:rFonts w:cs="Times New Roman"/>
                <w:lang w:val="fr-FR"/>
              </w:rPr>
              <w:t>sur les accidents du travail</w:t>
            </w:r>
            <w:r w:rsidRPr="00251D01">
              <w:rPr>
                <w:rFonts w:cs="Times New Roman"/>
                <w:lang w:val="fr-FR"/>
              </w:rPr>
              <w:t xml:space="preserve"> o</w:t>
            </w:r>
            <w:r w:rsidR="009A3D2C" w:rsidRPr="00251D01">
              <w:rPr>
                <w:rFonts w:cs="Times New Roman"/>
                <w:lang w:val="fr-FR"/>
              </w:rPr>
              <w:t>u d’autres textes similaires</w:t>
            </w:r>
            <w:r w:rsidRPr="00251D01">
              <w:rPr>
                <w:rFonts w:cs="Times New Roman"/>
                <w:lang w:val="fr-FR"/>
              </w:rPr>
              <w:t>.</w:t>
            </w:r>
          </w:p>
          <w:p w:rsidR="00D24B0A" w:rsidRPr="00251D01" w:rsidRDefault="00D24B0A" w:rsidP="009A3D2C">
            <w:pPr>
              <w:tabs>
                <w:tab w:val="left" w:pos="5103"/>
                <w:tab w:val="left" w:pos="7655"/>
              </w:tabs>
              <w:ind w:left="1134" w:hanging="567"/>
              <w:rPr>
                <w:rFonts w:cs="Times New Roman"/>
                <w:lang w:val="fr-FR"/>
              </w:rPr>
            </w:pPr>
            <w:r w:rsidRPr="00251D01">
              <w:rPr>
                <w:rFonts w:cs="Times New Roman"/>
                <w:lang w:val="fr-FR"/>
              </w:rPr>
              <w:t>(c)</w:t>
            </w:r>
            <w:r w:rsidRPr="00251D01">
              <w:rPr>
                <w:rFonts w:cs="Times New Roman"/>
                <w:lang w:val="fr-FR"/>
              </w:rPr>
              <w:tab/>
              <w:t>L</w:t>
            </w:r>
            <w:r w:rsidR="009A3D2C" w:rsidRPr="00251D01">
              <w:rPr>
                <w:rFonts w:cs="Times New Roman"/>
                <w:lang w:val="fr-FR"/>
              </w:rPr>
              <w:t>a responsabilité civile pour des « dommages matériels » causés à des biens propriété de, loués à, prêtés à ou occupés par l’ « assuré »</w:t>
            </w:r>
            <w:r w:rsidRPr="00251D01">
              <w:rPr>
                <w:rFonts w:cs="Times New Roman"/>
                <w:lang w:val="fr-FR"/>
              </w:rPr>
              <w:t>.</w:t>
            </w:r>
          </w:p>
        </w:tc>
        <w:bookmarkStart w:id="0" w:name="_GoBack"/>
        <w:bookmarkEnd w:id="0"/>
      </w:tr>
      <w:tr w:rsidR="00D24B0A" w:rsidRPr="00B845A3" w:rsidTr="006E7111">
        <w:tc>
          <w:tcPr>
            <w:tcW w:w="7054" w:type="dxa"/>
          </w:tcPr>
          <w:p w:rsidR="00D24B0A" w:rsidRDefault="00D24B0A" w:rsidP="003F42B9">
            <w:pPr>
              <w:tabs>
                <w:tab w:val="left" w:pos="5103"/>
                <w:tab w:val="left" w:pos="7655"/>
              </w:tabs>
              <w:ind w:left="1134" w:hanging="567"/>
              <w:rPr>
                <w:rFonts w:cs="Times New Roman"/>
              </w:rPr>
            </w:pPr>
            <w:r>
              <w:rPr>
                <w:rFonts w:cs="Times New Roman"/>
              </w:rPr>
              <w:lastRenderedPageBreak/>
              <w:t>(d)</w:t>
            </w:r>
            <w:r>
              <w:rPr>
                <w:rFonts w:cs="Times New Roman"/>
              </w:rPr>
              <w:tab/>
              <w:t>Liability arising from</w:t>
            </w:r>
          </w:p>
          <w:p w:rsidR="00D24B0A" w:rsidRDefault="00D24B0A" w:rsidP="003F42B9">
            <w:pPr>
              <w:tabs>
                <w:tab w:val="left" w:pos="5103"/>
                <w:tab w:val="left" w:pos="7655"/>
              </w:tabs>
              <w:ind w:left="1701" w:hanging="567"/>
              <w:rPr>
                <w:rFonts w:cs="Times New Roman"/>
              </w:rPr>
            </w:pPr>
            <w:r>
              <w:rPr>
                <w:rFonts w:cs="Times New Roman"/>
              </w:rPr>
              <w:t>1.</w:t>
            </w:r>
            <w:r>
              <w:rPr>
                <w:rFonts w:cs="Times New Roman"/>
              </w:rPr>
              <w:tab/>
              <w:t>illegal or criminal activities or dishonest acts alleged or otherwise committed by or at the direction of or with the knowledge and consent of the management or directors and officers of the “insured”;</w:t>
            </w:r>
          </w:p>
          <w:p w:rsidR="00D24B0A" w:rsidRDefault="00D24B0A" w:rsidP="003F42B9">
            <w:pPr>
              <w:tabs>
                <w:tab w:val="left" w:pos="5103"/>
                <w:tab w:val="left" w:pos="7655"/>
              </w:tabs>
              <w:ind w:left="1701" w:hanging="567"/>
              <w:rPr>
                <w:rFonts w:cs="Times New Roman"/>
              </w:rPr>
            </w:pPr>
            <w:r>
              <w:rPr>
                <w:rFonts w:cs="Times New Roman"/>
              </w:rPr>
              <w:t>2.</w:t>
            </w:r>
            <w:r>
              <w:rPr>
                <w:rFonts w:cs="Times New Roman"/>
              </w:rPr>
              <w:tab/>
            </w:r>
            <w:proofErr w:type="gramStart"/>
            <w:r>
              <w:rPr>
                <w:rFonts w:cs="Times New Roman"/>
              </w:rPr>
              <w:t>any</w:t>
            </w:r>
            <w:proofErr w:type="gramEnd"/>
            <w:r>
              <w:rPr>
                <w:rFonts w:cs="Times New Roman"/>
              </w:rPr>
              <w:t xml:space="preserve"> fiduciary responsibility.</w:t>
            </w:r>
          </w:p>
          <w:p w:rsidR="00D24B0A" w:rsidRDefault="00D24B0A" w:rsidP="003F42B9">
            <w:pPr>
              <w:tabs>
                <w:tab w:val="left" w:pos="5103"/>
                <w:tab w:val="left" w:pos="7655"/>
              </w:tabs>
              <w:ind w:left="1134" w:hanging="567"/>
              <w:rPr>
                <w:rFonts w:cs="Times New Roman"/>
              </w:rPr>
            </w:pPr>
            <w:r>
              <w:rPr>
                <w:rFonts w:cs="Times New Roman"/>
              </w:rPr>
              <w:t>(e)</w:t>
            </w:r>
            <w:r>
              <w:rPr>
                <w:rFonts w:cs="Times New Roman"/>
              </w:rPr>
              <w:tab/>
              <w:t>Liability for claims as set out in the NOISE AND POLLUTION AND OTHER PERILS EXCLUSION CLAUSE attached to this Policy.</w:t>
            </w:r>
            <w:r w:rsidR="003C0C8E">
              <w:rPr>
                <w:rFonts w:cs="Times New Roman"/>
              </w:rPr>
              <w:tab/>
            </w:r>
            <w:r w:rsidR="003C0C8E">
              <w:rPr>
                <w:rFonts w:cs="Times New Roman"/>
              </w:rPr>
              <w:br/>
            </w:r>
          </w:p>
          <w:p w:rsidR="00D24B0A" w:rsidRDefault="00D24B0A" w:rsidP="003F42B9">
            <w:pPr>
              <w:tabs>
                <w:tab w:val="left" w:pos="5103"/>
                <w:tab w:val="left" w:pos="7655"/>
              </w:tabs>
              <w:ind w:left="1134" w:hanging="567"/>
              <w:rPr>
                <w:rFonts w:cs="Times New Roman"/>
              </w:rPr>
            </w:pPr>
            <w:r>
              <w:rPr>
                <w:rFonts w:cs="Times New Roman"/>
              </w:rPr>
              <w:t>(f)</w:t>
            </w:r>
            <w:r>
              <w:rPr>
                <w:rFonts w:cs="Times New Roman"/>
              </w:rPr>
              <w:tab/>
              <w:t>Liability for claims as set out in the WAR, HI-JACKING AND OTHER PERILS EXCLUSION CLAUSE (AVIATION) attached to this Policy.</w:t>
            </w:r>
          </w:p>
          <w:p w:rsidR="00D24B0A" w:rsidRDefault="00D24B0A" w:rsidP="003F42B9">
            <w:pPr>
              <w:tabs>
                <w:tab w:val="left" w:pos="5103"/>
                <w:tab w:val="left" w:pos="7655"/>
              </w:tabs>
              <w:ind w:left="1134" w:hanging="567"/>
              <w:rPr>
                <w:rFonts w:cs="Times New Roman"/>
              </w:rPr>
            </w:pPr>
            <w:r>
              <w:rPr>
                <w:rFonts w:cs="Times New Roman"/>
              </w:rPr>
              <w:t>(g)</w:t>
            </w:r>
            <w:r>
              <w:rPr>
                <w:rFonts w:cs="Times New Roman"/>
              </w:rPr>
              <w:tab/>
              <w:t>Liability for claims as set out in the NUCLEAR RISKS EXCLUSION CLAUSE attached to this Policy.</w:t>
            </w:r>
          </w:p>
          <w:p w:rsidR="00D24B0A" w:rsidRDefault="00D24B0A" w:rsidP="003F42B9">
            <w:pPr>
              <w:tabs>
                <w:tab w:val="left" w:pos="5103"/>
                <w:tab w:val="left" w:pos="7655"/>
              </w:tabs>
              <w:ind w:left="1134" w:hanging="567"/>
              <w:rPr>
                <w:rFonts w:cs="Times New Roman"/>
                <w:b/>
              </w:rPr>
            </w:pPr>
            <w:r>
              <w:rPr>
                <w:rFonts w:cs="Times New Roman"/>
              </w:rPr>
              <w:t>(h)</w:t>
            </w:r>
            <w:r>
              <w:rPr>
                <w:rFonts w:cs="Times New Roman"/>
              </w:rPr>
              <w:tab/>
              <w:t>Liability for which indemnity can be obtained as a claim on the “principal policy”.</w:t>
            </w:r>
          </w:p>
        </w:tc>
        <w:tc>
          <w:tcPr>
            <w:tcW w:w="7732" w:type="dxa"/>
          </w:tcPr>
          <w:p w:rsidR="00D24B0A" w:rsidRPr="008A6CA3" w:rsidRDefault="00D24B0A" w:rsidP="004E64FA">
            <w:pPr>
              <w:tabs>
                <w:tab w:val="left" w:pos="5103"/>
                <w:tab w:val="left" w:pos="7655"/>
              </w:tabs>
              <w:ind w:left="1134" w:hanging="567"/>
              <w:rPr>
                <w:rFonts w:cs="Times New Roman"/>
                <w:lang w:val="fr-FR"/>
              </w:rPr>
            </w:pPr>
            <w:r w:rsidRPr="00251D01">
              <w:rPr>
                <w:rFonts w:cs="Times New Roman"/>
                <w:lang w:val="fr-FR"/>
              </w:rPr>
              <w:t>(d)</w:t>
            </w:r>
            <w:r w:rsidRPr="00251D01">
              <w:rPr>
                <w:rFonts w:cs="Times New Roman"/>
                <w:lang w:val="fr-FR"/>
              </w:rPr>
              <w:tab/>
              <w:t>L</w:t>
            </w:r>
            <w:r w:rsidR="009A3D2C" w:rsidRPr="00251D01">
              <w:rPr>
                <w:rFonts w:cs="Times New Roman"/>
                <w:lang w:val="fr-FR"/>
              </w:rPr>
              <w:t>a responsabilité civile du fait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1.</w:t>
            </w:r>
            <w:r w:rsidRPr="00251D01">
              <w:rPr>
                <w:rFonts w:cs="Times New Roman"/>
                <w:lang w:val="fr-FR"/>
              </w:rPr>
              <w:tab/>
            </w:r>
            <w:r w:rsidR="009A3D2C" w:rsidRPr="00251D01">
              <w:rPr>
                <w:rFonts w:cs="Times New Roman"/>
                <w:lang w:val="fr-FR"/>
              </w:rPr>
              <w:t xml:space="preserve">d’activités illégales ou criminelles ou d’actes malhonnêtes </w:t>
            </w:r>
            <w:r w:rsidR="00E76DC3" w:rsidRPr="00251D01">
              <w:rPr>
                <w:rFonts w:cs="Times New Roman"/>
                <w:lang w:val="fr-FR"/>
              </w:rPr>
              <w:t xml:space="preserve">allégués </w:t>
            </w:r>
            <w:r w:rsidRPr="00251D01">
              <w:rPr>
                <w:rFonts w:cs="Times New Roman"/>
                <w:lang w:val="fr-FR"/>
              </w:rPr>
              <w:t>o</w:t>
            </w:r>
            <w:r w:rsidR="009A3D2C" w:rsidRPr="00251D01">
              <w:rPr>
                <w:rFonts w:cs="Times New Roman"/>
                <w:lang w:val="fr-FR"/>
              </w:rPr>
              <w:t>u</w:t>
            </w:r>
            <w:r w:rsidRPr="00251D01">
              <w:rPr>
                <w:rFonts w:cs="Times New Roman"/>
                <w:lang w:val="fr-FR"/>
              </w:rPr>
              <w:t xml:space="preserve"> </w:t>
            </w:r>
            <w:r w:rsidR="0053795C">
              <w:rPr>
                <w:rFonts w:cs="Times New Roman"/>
                <w:lang w:val="fr-FR"/>
              </w:rPr>
              <w:t>pas</w:t>
            </w:r>
            <w:r w:rsidR="0053795C" w:rsidRPr="0002030A">
              <w:rPr>
                <w:rFonts w:cs="Times New Roman"/>
                <w:lang w:val="fr-FR"/>
              </w:rPr>
              <w:t xml:space="preserve"> </w:t>
            </w:r>
            <w:r w:rsidRPr="0002030A">
              <w:rPr>
                <w:rFonts w:cs="Times New Roman"/>
                <w:lang w:val="fr-FR"/>
              </w:rPr>
              <w:t>commi</w:t>
            </w:r>
            <w:r w:rsidR="009A3D2C" w:rsidRPr="0002030A">
              <w:rPr>
                <w:rFonts w:cs="Times New Roman"/>
                <w:lang w:val="fr-FR"/>
              </w:rPr>
              <w:t xml:space="preserve">s par ou à la demande de ou à la connaissance et avec le consentement de la direction, des administrateurs ou des dirigeants de l’ « assuré » </w:t>
            </w:r>
            <w:r w:rsidRPr="00251D01">
              <w:rPr>
                <w:rFonts w:cs="Times New Roman"/>
                <w:lang w:val="fr-FR"/>
              </w:rPr>
              <w:t>;</w:t>
            </w:r>
            <w:r w:rsidR="006E7111" w:rsidRPr="00251D01">
              <w:rPr>
                <w:rFonts w:cs="Times New Roman"/>
                <w:lang w:val="fr-FR"/>
              </w:rPr>
              <w:tab/>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2.</w:t>
            </w:r>
            <w:r w:rsidRPr="00251D01">
              <w:rPr>
                <w:rFonts w:cs="Times New Roman"/>
                <w:lang w:val="fr-FR"/>
              </w:rPr>
              <w:tab/>
            </w:r>
            <w:r w:rsidR="009A3D2C" w:rsidRPr="00251D01">
              <w:rPr>
                <w:rFonts w:cs="Times New Roman"/>
                <w:lang w:val="fr-FR"/>
              </w:rPr>
              <w:t>toute responsabilité fiduciaire</w:t>
            </w:r>
            <w:r w:rsidRPr="00251D01">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(e)</w:t>
            </w:r>
            <w:r w:rsidRPr="00251D01">
              <w:rPr>
                <w:rFonts w:cs="Times New Roman"/>
                <w:lang w:val="fr-FR"/>
              </w:rPr>
              <w:tab/>
            </w:r>
            <w:r w:rsidR="009A3D2C" w:rsidRPr="00251D01">
              <w:rPr>
                <w:rFonts w:cs="Times New Roman"/>
                <w:lang w:val="fr-FR"/>
              </w:rPr>
              <w:t xml:space="preserve">La responsabilité civile pour les </w:t>
            </w:r>
            <w:r w:rsidR="00F634F1" w:rsidRPr="00251D01">
              <w:rPr>
                <w:rFonts w:cs="Times New Roman"/>
                <w:lang w:val="fr-FR"/>
              </w:rPr>
              <w:t xml:space="preserve">sinistres mentionnés à la </w:t>
            </w:r>
            <w:r w:rsidRPr="00251D01">
              <w:rPr>
                <w:rFonts w:cs="Times New Roman"/>
                <w:lang w:val="fr-FR"/>
              </w:rPr>
              <w:t>CLAUSE</w:t>
            </w:r>
            <w:r w:rsidR="00F634F1" w:rsidRPr="00251D01">
              <w:rPr>
                <w:lang w:val="fr-FR"/>
              </w:rPr>
              <w:t xml:space="preserve"> </w:t>
            </w:r>
            <w:r w:rsidR="00F634F1" w:rsidRPr="00251D01">
              <w:rPr>
                <w:rFonts w:cs="Times New Roman"/>
                <w:lang w:val="fr-FR"/>
              </w:rPr>
              <w:t>D’EXCLUSION DU BRUIT, DE LA POLLUTION ET AUTRES RISQUES jointe à cette</w:t>
            </w:r>
            <w:r w:rsidRPr="00251D01">
              <w:rPr>
                <w:rFonts w:cs="Times New Roman"/>
                <w:lang w:val="fr-FR"/>
              </w:rPr>
              <w:t xml:space="preserve"> Polic</w:t>
            </w:r>
            <w:r w:rsidR="00F634F1" w:rsidRPr="00251D01">
              <w:rPr>
                <w:rFonts w:cs="Times New Roman"/>
                <w:lang w:val="fr-FR"/>
              </w:rPr>
              <w:t>e</w:t>
            </w:r>
            <w:r w:rsidRPr="00251D01">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(f)</w:t>
            </w:r>
            <w:r w:rsidRPr="00251D01">
              <w:rPr>
                <w:rFonts w:cs="Times New Roman"/>
                <w:lang w:val="fr-FR"/>
              </w:rPr>
              <w:tab/>
              <w:t>L</w:t>
            </w:r>
            <w:r w:rsidR="003C0C8E" w:rsidRPr="00251D01">
              <w:rPr>
                <w:rFonts w:cs="Times New Roman"/>
                <w:lang w:val="fr-FR"/>
              </w:rPr>
              <w:t>a responsabilité civile pour les sinistres mentionnés à la CLAUSE</w:t>
            </w:r>
            <w:r w:rsidRPr="00251D01">
              <w:rPr>
                <w:rFonts w:cs="Times New Roman"/>
                <w:lang w:val="fr-FR"/>
              </w:rPr>
              <w:t xml:space="preserve"> </w:t>
            </w:r>
            <w:r w:rsidR="003C0C8E" w:rsidRPr="00251D01">
              <w:rPr>
                <w:rFonts w:cs="Times New Roman"/>
                <w:lang w:val="fr-FR"/>
              </w:rPr>
              <w:t>D’EXCLUSION DES RISQUES DE GUERRE, DETOURNEMENT ET AUTRES PERILS (AVIATION) jointe à cette Police</w:t>
            </w:r>
            <w:r w:rsidRPr="00251D01">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(g)</w:t>
            </w:r>
            <w:r w:rsidRPr="00251D01">
              <w:rPr>
                <w:rFonts w:cs="Times New Roman"/>
                <w:lang w:val="fr-FR"/>
              </w:rPr>
              <w:tab/>
            </w:r>
            <w:r w:rsidR="003C0C8E" w:rsidRPr="00251D01">
              <w:rPr>
                <w:rFonts w:cs="Times New Roman"/>
                <w:lang w:val="fr-FR"/>
              </w:rPr>
              <w:t>La responsabilité civile pour les sinistres mentionnés à la CLAUSE D’EXCLUSION DES RISQUES NUCLEAIRES jointe à cette Police</w:t>
            </w:r>
            <w:r w:rsidRPr="00251D01">
              <w:rPr>
                <w:rFonts w:cs="Times New Roman"/>
                <w:lang w:val="fr-FR"/>
              </w:rPr>
              <w:t>.</w:t>
            </w:r>
          </w:p>
          <w:p w:rsidR="00D24B0A" w:rsidRPr="00251D01" w:rsidRDefault="00D24B0A" w:rsidP="00AA6277">
            <w:pPr>
              <w:tabs>
                <w:tab w:val="left" w:pos="5103"/>
                <w:tab w:val="left" w:pos="7655"/>
              </w:tabs>
              <w:ind w:left="1134" w:hanging="567"/>
              <w:rPr>
                <w:rFonts w:cs="Times New Roman"/>
                <w:b/>
                <w:lang w:val="fr-FR"/>
              </w:rPr>
            </w:pPr>
            <w:r w:rsidRPr="00251D01">
              <w:rPr>
                <w:rFonts w:cs="Times New Roman"/>
                <w:lang w:val="fr-FR"/>
              </w:rPr>
              <w:t>(h)</w:t>
            </w:r>
            <w:r w:rsidRPr="00251D01">
              <w:rPr>
                <w:rFonts w:cs="Times New Roman"/>
                <w:lang w:val="fr-FR"/>
              </w:rPr>
              <w:tab/>
              <w:t>L</w:t>
            </w:r>
            <w:r w:rsidR="003C0C8E" w:rsidRPr="00251D01">
              <w:rPr>
                <w:rFonts w:cs="Times New Roman"/>
                <w:lang w:val="fr-FR"/>
              </w:rPr>
              <w:t xml:space="preserve">a responsabilité civile pour laquelle l’indemnisation peut être obtenue </w:t>
            </w:r>
            <w:r w:rsidR="00AA6277" w:rsidRPr="00251D01">
              <w:rPr>
                <w:rFonts w:cs="Times New Roman"/>
                <w:lang w:val="fr-FR"/>
              </w:rPr>
              <w:t>en tant que sinistre au titre de la « police principale »</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3.</w:t>
            </w:r>
            <w:r>
              <w:rPr>
                <w:rFonts w:cs="Times New Roman"/>
                <w:b/>
              </w:rPr>
              <w:tab/>
              <w:t>Defence, Settlement and Supplementary Payments</w:t>
            </w:r>
          </w:p>
          <w:p w:rsidR="00D24B0A" w:rsidRDefault="00D24B0A" w:rsidP="003F42B9">
            <w:pPr>
              <w:tabs>
                <w:tab w:val="left" w:pos="5103"/>
                <w:tab w:val="left" w:pos="7655"/>
              </w:tabs>
              <w:ind w:left="567"/>
              <w:rPr>
                <w:rFonts w:cs="Times New Roman"/>
              </w:rPr>
            </w:pPr>
            <w:r>
              <w:rPr>
                <w:rFonts w:cs="Times New Roman"/>
              </w:rPr>
              <w:t>In the event that the “principal policy” does not make a timely response to a claim with respect to the insurance afforded under this Section Two then Insurers shall have the right to make such enquiries as may be appropriate as regards the status of negotiations on the “principal policy”, and thereafter shall (if they deem it in the “insured’s” interest)</w:t>
            </w:r>
          </w:p>
          <w:p w:rsidR="00D24B0A" w:rsidRDefault="00D24B0A" w:rsidP="003F42B9">
            <w:pPr>
              <w:tabs>
                <w:tab w:val="left" w:pos="5103"/>
                <w:tab w:val="left" w:pos="7655"/>
              </w:tabs>
              <w:ind w:left="1134" w:hanging="567"/>
              <w:rPr>
                <w:rFonts w:cs="Times New Roman"/>
              </w:rPr>
            </w:pPr>
            <w:r>
              <w:rPr>
                <w:rFonts w:cs="Times New Roman"/>
              </w:rPr>
              <w:t>(a)</w:t>
            </w:r>
            <w:r>
              <w:rPr>
                <w:rFonts w:cs="Times New Roman"/>
              </w:rPr>
              <w:tab/>
              <w:t>defend in the name of and on behalf of the “insured” any suit or other proceedings against the “insured”, even if any of the allegations thereof are groundless, false or fraudulent, but the Insurers shall have the right to make such investigation, negotiation and settlement of any claim or suit as they deem expedient;</w:t>
            </w:r>
          </w:p>
          <w:p w:rsidR="00D24B0A" w:rsidRPr="003F42B9" w:rsidRDefault="00D24B0A" w:rsidP="003F42B9">
            <w:pPr>
              <w:tabs>
                <w:tab w:val="left" w:pos="5103"/>
                <w:tab w:val="left" w:pos="7655"/>
              </w:tabs>
              <w:ind w:left="1134" w:hanging="567"/>
              <w:rPr>
                <w:rFonts w:cs="Times New Roman"/>
              </w:rPr>
            </w:pPr>
            <w:r>
              <w:rPr>
                <w:rFonts w:cs="Times New Roman"/>
              </w:rPr>
              <w:t>(b)</w:t>
            </w:r>
            <w:r>
              <w:rPr>
                <w:rFonts w:cs="Times New Roman"/>
              </w:rPr>
              <w:tab/>
              <w:t>pay all premiums on bonds to release attachments for an amount not in excess of the applicable limit of the Insurers’ liability and all premiums on appeal bonds required in any such defended suit, but without any obligation to apply for or furnish any such bonds;</w:t>
            </w:r>
          </w:p>
        </w:tc>
        <w:tc>
          <w:tcPr>
            <w:tcW w:w="7732" w:type="dxa"/>
          </w:tcPr>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t>3.</w:t>
            </w:r>
            <w:r w:rsidRPr="00251D01">
              <w:rPr>
                <w:rFonts w:cs="Times New Roman"/>
                <w:b/>
                <w:lang w:val="fr-FR"/>
              </w:rPr>
              <w:tab/>
            </w:r>
            <w:r w:rsidR="00AA6277" w:rsidRPr="00251D01">
              <w:rPr>
                <w:rFonts w:cs="Times New Roman"/>
                <w:b/>
                <w:lang w:val="fr-FR"/>
              </w:rPr>
              <w:t>Paiements de</w:t>
            </w:r>
            <w:r w:rsidR="00E76DC3" w:rsidRPr="008A6CA3">
              <w:rPr>
                <w:rFonts w:cs="Times New Roman"/>
                <w:b/>
                <w:lang w:val="fr-FR"/>
              </w:rPr>
              <w:t>s Frais de</w:t>
            </w:r>
            <w:r w:rsidR="00AA6277" w:rsidRPr="008A6CA3">
              <w:rPr>
                <w:rFonts w:cs="Times New Roman"/>
                <w:b/>
                <w:lang w:val="fr-FR"/>
              </w:rPr>
              <w:t xml:space="preserve"> </w:t>
            </w:r>
            <w:r w:rsidRPr="0002030A">
              <w:rPr>
                <w:rFonts w:cs="Times New Roman"/>
                <w:b/>
                <w:lang w:val="fr-FR"/>
              </w:rPr>
              <w:t>D</w:t>
            </w:r>
            <w:r w:rsidR="00AA6277" w:rsidRPr="0002030A">
              <w:rPr>
                <w:rFonts w:cs="Times New Roman"/>
                <w:b/>
                <w:lang w:val="fr-FR"/>
              </w:rPr>
              <w:t>éfens</w:t>
            </w:r>
            <w:r w:rsidRPr="0002030A">
              <w:rPr>
                <w:rFonts w:cs="Times New Roman"/>
                <w:b/>
                <w:lang w:val="fr-FR"/>
              </w:rPr>
              <w:t xml:space="preserve">e, </w:t>
            </w:r>
            <w:r w:rsidR="00AA6277" w:rsidRPr="0002030A">
              <w:rPr>
                <w:rFonts w:cs="Times New Roman"/>
                <w:b/>
                <w:lang w:val="fr-FR"/>
              </w:rPr>
              <w:t>Transaction</w:t>
            </w:r>
            <w:r w:rsidR="00E76DC3" w:rsidRPr="0002030A">
              <w:rPr>
                <w:rFonts w:cs="Times New Roman"/>
                <w:b/>
                <w:lang w:val="fr-FR"/>
              </w:rPr>
              <w:t>s</w:t>
            </w:r>
            <w:r w:rsidR="00AA6277" w:rsidRPr="0002030A">
              <w:rPr>
                <w:rFonts w:cs="Times New Roman"/>
                <w:b/>
                <w:lang w:val="fr-FR"/>
              </w:rPr>
              <w:t xml:space="preserve"> et </w:t>
            </w:r>
            <w:r w:rsidR="00E76DC3" w:rsidRPr="0002030A">
              <w:rPr>
                <w:rFonts w:cs="Times New Roman"/>
                <w:b/>
                <w:lang w:val="fr-FR"/>
              </w:rPr>
              <w:t xml:space="preserve">Frais </w:t>
            </w:r>
            <w:r w:rsidR="00AA6277" w:rsidRPr="00251D01">
              <w:rPr>
                <w:rFonts w:cs="Times New Roman"/>
                <w:b/>
                <w:lang w:val="fr-FR"/>
              </w:rPr>
              <w:t>Supplémentaires</w:t>
            </w:r>
          </w:p>
          <w:p w:rsidR="00D24B0A" w:rsidRPr="00251D01" w:rsidRDefault="00AA6277" w:rsidP="004E64FA">
            <w:pPr>
              <w:tabs>
                <w:tab w:val="left" w:pos="5103"/>
                <w:tab w:val="left" w:pos="7655"/>
              </w:tabs>
              <w:ind w:left="567"/>
              <w:rPr>
                <w:rFonts w:cs="Times New Roman"/>
                <w:lang w:val="fr-FR"/>
              </w:rPr>
            </w:pPr>
            <w:r w:rsidRPr="00251D01">
              <w:rPr>
                <w:rFonts w:cs="Times New Roman"/>
                <w:lang w:val="fr-FR"/>
              </w:rPr>
              <w:t>Dans le cas où la « police principale » ne répond pas dans un délai approprié à une réclamation en lien avec l’assurance fournie au titre de cette</w:t>
            </w:r>
            <w:r w:rsidRPr="008A6CA3">
              <w:rPr>
                <w:rFonts w:cs="Times New Roman"/>
                <w:lang w:val="fr-FR"/>
              </w:rPr>
              <w:t xml:space="preserve"> </w:t>
            </w:r>
            <w:r w:rsidR="00D24B0A" w:rsidRPr="008A6CA3">
              <w:rPr>
                <w:rFonts w:cs="Times New Roman"/>
                <w:lang w:val="fr-FR"/>
              </w:rPr>
              <w:t>Section</w:t>
            </w:r>
            <w:r w:rsidR="00474141">
              <w:rPr>
                <w:rFonts w:cs="Times New Roman"/>
                <w:lang w:val="fr-FR"/>
              </w:rPr>
              <w:t xml:space="preserve"> Deux</w:t>
            </w:r>
            <w:r w:rsidRPr="0002030A">
              <w:rPr>
                <w:rFonts w:cs="Times New Roman"/>
                <w:lang w:val="fr-FR"/>
              </w:rPr>
              <w:t>,</w:t>
            </w:r>
            <w:r w:rsidR="00D24B0A" w:rsidRPr="0002030A">
              <w:rPr>
                <w:rFonts w:cs="Times New Roman"/>
                <w:lang w:val="fr-FR"/>
              </w:rPr>
              <w:t xml:space="preserve"> </w:t>
            </w:r>
            <w:r w:rsidRPr="0002030A">
              <w:rPr>
                <w:rFonts w:cs="Times New Roman"/>
                <w:lang w:val="fr-FR"/>
              </w:rPr>
              <w:t xml:space="preserve">alors les Assureurs ont le droit d’enquêter comme </w:t>
            </w:r>
            <w:r w:rsidRPr="00DF5B17">
              <w:rPr>
                <w:rFonts w:cs="Times New Roman"/>
                <w:lang w:val="fr-FR"/>
              </w:rPr>
              <w:t>approprié</w:t>
            </w:r>
            <w:r w:rsidRPr="00251D01">
              <w:rPr>
                <w:rFonts w:cs="Times New Roman"/>
                <w:lang w:val="fr-FR"/>
              </w:rPr>
              <w:t xml:space="preserve"> sur l’état des </w:t>
            </w:r>
            <w:r w:rsidR="00D24B0A" w:rsidRPr="00251D01">
              <w:rPr>
                <w:rFonts w:cs="Times New Roman"/>
                <w:lang w:val="fr-FR"/>
              </w:rPr>
              <w:t>n</w:t>
            </w:r>
            <w:r w:rsidRPr="00251D01">
              <w:rPr>
                <w:rFonts w:cs="Times New Roman"/>
                <w:lang w:val="fr-FR"/>
              </w:rPr>
              <w:t>égoci</w:t>
            </w:r>
            <w:r w:rsidR="00D24B0A" w:rsidRPr="00251D01">
              <w:rPr>
                <w:rFonts w:cs="Times New Roman"/>
                <w:lang w:val="fr-FR"/>
              </w:rPr>
              <w:t xml:space="preserve">ations </w:t>
            </w:r>
            <w:r w:rsidRPr="00251D01">
              <w:rPr>
                <w:rFonts w:cs="Times New Roman"/>
                <w:lang w:val="fr-FR"/>
              </w:rPr>
              <w:t>de la « police principale »</w:t>
            </w:r>
            <w:r w:rsidR="00D24B0A" w:rsidRPr="00251D01">
              <w:rPr>
                <w:rFonts w:cs="Times New Roman"/>
                <w:lang w:val="fr-FR"/>
              </w:rPr>
              <w:t xml:space="preserve">, </w:t>
            </w:r>
            <w:r w:rsidRPr="00251D01">
              <w:rPr>
                <w:rFonts w:cs="Times New Roman"/>
                <w:lang w:val="fr-FR"/>
              </w:rPr>
              <w:t>et par suite doivent</w:t>
            </w:r>
            <w:r w:rsidR="00D24B0A" w:rsidRPr="00251D01">
              <w:rPr>
                <w:rFonts w:cs="Times New Roman"/>
                <w:lang w:val="fr-FR"/>
              </w:rPr>
              <w:t xml:space="preserve"> (</w:t>
            </w:r>
            <w:r w:rsidRPr="00251D01">
              <w:rPr>
                <w:rFonts w:cs="Times New Roman"/>
                <w:lang w:val="fr-FR"/>
              </w:rPr>
              <w:t xml:space="preserve">s’ils </w:t>
            </w:r>
            <w:r w:rsidR="00B556D6">
              <w:rPr>
                <w:rFonts w:cs="Times New Roman"/>
                <w:lang w:val="fr-FR"/>
              </w:rPr>
              <w:t>l’</w:t>
            </w:r>
            <w:r w:rsidRPr="00251D01">
              <w:rPr>
                <w:rFonts w:cs="Times New Roman"/>
                <w:lang w:val="fr-FR"/>
              </w:rPr>
              <w:t>estiment être dans l’intérêt de l’ « assuré »</w:t>
            </w:r>
            <w:r w:rsidR="00D24B0A" w:rsidRPr="00251D01">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t>d</w:t>
            </w:r>
            <w:r w:rsidR="00AA6277" w:rsidRPr="00251D01">
              <w:rPr>
                <w:rFonts w:cs="Times New Roman"/>
                <w:lang w:val="fr-FR"/>
              </w:rPr>
              <w:t>é</w:t>
            </w:r>
            <w:r w:rsidRPr="00251D01">
              <w:rPr>
                <w:rFonts w:cs="Times New Roman"/>
                <w:lang w:val="fr-FR"/>
              </w:rPr>
              <w:t>fend</w:t>
            </w:r>
            <w:r w:rsidR="00AA6277" w:rsidRPr="00251D01">
              <w:rPr>
                <w:rFonts w:cs="Times New Roman"/>
                <w:lang w:val="fr-FR"/>
              </w:rPr>
              <w:t>re</w:t>
            </w:r>
            <w:r w:rsidRPr="00251D01">
              <w:rPr>
                <w:rFonts w:cs="Times New Roman"/>
                <w:lang w:val="fr-FR"/>
              </w:rPr>
              <w:t xml:space="preserve"> </w:t>
            </w:r>
            <w:r w:rsidR="00AA6277" w:rsidRPr="00251D01">
              <w:rPr>
                <w:rFonts w:cs="Times New Roman"/>
                <w:lang w:val="fr-FR"/>
              </w:rPr>
              <w:t xml:space="preserve">au nom et pour le compte de l’ </w:t>
            </w:r>
            <w:r w:rsidR="00B235AE" w:rsidRPr="00251D01">
              <w:rPr>
                <w:rFonts w:cs="Times New Roman"/>
                <w:lang w:val="fr-FR"/>
              </w:rPr>
              <w:t>« </w:t>
            </w:r>
            <w:r w:rsidR="00AA6277" w:rsidRPr="00251D01">
              <w:rPr>
                <w:rFonts w:cs="Times New Roman"/>
                <w:lang w:val="fr-FR"/>
              </w:rPr>
              <w:t>assuré</w:t>
            </w:r>
            <w:r w:rsidR="00B235AE" w:rsidRPr="00251D01">
              <w:rPr>
                <w:rFonts w:cs="Times New Roman"/>
                <w:lang w:val="fr-FR"/>
              </w:rPr>
              <w:t> »</w:t>
            </w:r>
            <w:r w:rsidR="00AA6277" w:rsidRPr="00251D01">
              <w:rPr>
                <w:rFonts w:cs="Times New Roman"/>
                <w:lang w:val="fr-FR"/>
              </w:rPr>
              <w:t xml:space="preserve"> </w:t>
            </w:r>
            <w:r w:rsidR="00B235AE" w:rsidRPr="00251D01">
              <w:rPr>
                <w:rFonts w:cs="Times New Roman"/>
                <w:lang w:val="fr-FR"/>
              </w:rPr>
              <w:t xml:space="preserve">toute poursuite ou autre procédure contre l' «assuré», même si </w:t>
            </w:r>
            <w:r w:rsidR="00B556D6">
              <w:rPr>
                <w:rFonts w:cs="Times New Roman"/>
                <w:lang w:val="fr-FR"/>
              </w:rPr>
              <w:t xml:space="preserve">les </w:t>
            </w:r>
            <w:r w:rsidR="00B235AE" w:rsidRPr="00251D01">
              <w:rPr>
                <w:rFonts w:cs="Times New Roman"/>
                <w:lang w:val="fr-FR"/>
              </w:rPr>
              <w:t xml:space="preserve">allégations </w:t>
            </w:r>
            <w:r w:rsidR="00B556D6">
              <w:rPr>
                <w:rFonts w:cs="Times New Roman"/>
                <w:lang w:val="fr-FR"/>
              </w:rPr>
              <w:t>qu’elles contiennent sont</w:t>
            </w:r>
            <w:r w:rsidR="00B235AE" w:rsidRPr="00251D01">
              <w:rPr>
                <w:rFonts w:cs="Times New Roman"/>
                <w:lang w:val="fr-FR"/>
              </w:rPr>
              <w:t xml:space="preserve"> sans fondement, fausse</w:t>
            </w:r>
            <w:r w:rsidR="00B556D6">
              <w:rPr>
                <w:rFonts w:cs="Times New Roman"/>
                <w:lang w:val="fr-FR"/>
              </w:rPr>
              <w:t>s</w:t>
            </w:r>
            <w:r w:rsidR="00B235AE" w:rsidRPr="00251D01">
              <w:rPr>
                <w:rFonts w:cs="Times New Roman"/>
                <w:lang w:val="fr-FR"/>
              </w:rPr>
              <w:t xml:space="preserve"> ou frauduleuse</w:t>
            </w:r>
            <w:r w:rsidR="00B556D6">
              <w:rPr>
                <w:rFonts w:cs="Times New Roman"/>
                <w:lang w:val="fr-FR"/>
              </w:rPr>
              <w:t>s</w:t>
            </w:r>
            <w:r w:rsidR="00B235AE" w:rsidRPr="00251D01">
              <w:rPr>
                <w:rFonts w:cs="Times New Roman"/>
                <w:lang w:val="fr-FR"/>
              </w:rPr>
              <w:t xml:space="preserve">, mais les Assureurs ont le droit de faire </w:t>
            </w:r>
            <w:r w:rsidR="00B556D6">
              <w:rPr>
                <w:rFonts w:cs="Times New Roman"/>
                <w:lang w:val="fr-FR"/>
              </w:rPr>
              <w:t>tels</w:t>
            </w:r>
            <w:r w:rsidR="00B556D6" w:rsidRPr="00251D01">
              <w:rPr>
                <w:rFonts w:cs="Times New Roman"/>
                <w:lang w:val="fr-FR"/>
              </w:rPr>
              <w:t xml:space="preserve"> </w:t>
            </w:r>
            <w:r w:rsidR="00B235AE" w:rsidRPr="00251D01">
              <w:rPr>
                <w:rFonts w:cs="Times New Roman"/>
                <w:lang w:val="fr-FR"/>
              </w:rPr>
              <w:t xml:space="preserve">enquête, négociation et règlement de toute réclamation ou poursuite comme ils le jugent opportun </w:t>
            </w:r>
            <w:r w:rsidRPr="00251D01">
              <w:rPr>
                <w:rFonts w:cs="Times New Roman"/>
                <w:lang w:val="fr-FR"/>
              </w:rPr>
              <w:t>;</w:t>
            </w:r>
          </w:p>
          <w:p w:rsidR="00D24B0A" w:rsidRPr="00251D01" w:rsidRDefault="00D24B0A" w:rsidP="002C5976">
            <w:pPr>
              <w:tabs>
                <w:tab w:val="left" w:pos="510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B235AE" w:rsidRPr="00251D01">
              <w:rPr>
                <w:rFonts w:cs="Times New Roman"/>
                <w:lang w:val="fr-FR"/>
              </w:rPr>
              <w:t xml:space="preserve">payer toutes les primes sur les cautions </w:t>
            </w:r>
            <w:r w:rsidR="002C5976">
              <w:rPr>
                <w:rFonts w:cs="Times New Roman"/>
                <w:lang w:val="fr-FR"/>
              </w:rPr>
              <w:t>pour la levée des saisies</w:t>
            </w:r>
            <w:r w:rsidR="00B235AE" w:rsidRPr="00251D01">
              <w:rPr>
                <w:rFonts w:cs="Times New Roman"/>
                <w:lang w:val="fr-FR"/>
              </w:rPr>
              <w:t xml:space="preserve"> pour un montant ne dépassant pas la limite de garantie applicable des Assureurs et </w:t>
            </w:r>
            <w:r w:rsidR="00B235AE" w:rsidRPr="00CE0E77">
              <w:rPr>
                <w:rFonts w:cs="Times New Roman"/>
                <w:lang w:val="fr-FR"/>
              </w:rPr>
              <w:t>toutes les primes sur les cautions d'appel</w:t>
            </w:r>
            <w:r w:rsidR="00B235AE" w:rsidRPr="00251D01">
              <w:rPr>
                <w:rFonts w:cs="Times New Roman"/>
                <w:lang w:val="fr-FR"/>
              </w:rPr>
              <w:t xml:space="preserve"> requises dans la défense de telle poursuite, mais sans aucune obligation de demander ou de fournir de tels cautionnements </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rPr>
                <w:rFonts w:cs="Times New Roman"/>
              </w:rPr>
            </w:pPr>
            <w:r>
              <w:rPr>
                <w:rFonts w:cs="Times New Roman"/>
              </w:rPr>
              <w:t>(c)</w:t>
            </w:r>
            <w:r>
              <w:rPr>
                <w:rFonts w:cs="Times New Roman"/>
              </w:rPr>
              <w:tab/>
              <w:t xml:space="preserve">pay all costs taxed against the “insured” in any such suit or proceedings and all interest accruing after entry of judgement until the Insurers have paid, tendered or deposited in court, such part of such judgement as does not exceed the applicable limit of the Insurers’ liability; provided that in the event of the amount of such judgement </w:t>
            </w:r>
            <w:r>
              <w:rPr>
                <w:rFonts w:cs="Times New Roman"/>
              </w:rPr>
              <w:lastRenderedPageBreak/>
              <w:t>exceeding the applicable limit of the Insurers’ liability, the Insurers shall only be liable to pay for that proportion of the said costs and interest which the applicable limit of the Insurers’ liability bears to the amount of such judgement;</w:t>
            </w:r>
          </w:p>
          <w:p w:rsidR="00D24B0A" w:rsidRDefault="00D24B0A" w:rsidP="003F42B9">
            <w:pPr>
              <w:tabs>
                <w:tab w:val="left" w:pos="5103"/>
                <w:tab w:val="left" w:pos="7655"/>
              </w:tabs>
              <w:ind w:left="1134" w:hanging="567"/>
              <w:rPr>
                <w:rFonts w:cs="Times New Roman"/>
              </w:rPr>
            </w:pPr>
            <w:r>
              <w:rPr>
                <w:rFonts w:cs="Times New Roman"/>
              </w:rPr>
              <w:t>(d)</w:t>
            </w:r>
            <w:r>
              <w:rPr>
                <w:rFonts w:cs="Times New Roman"/>
              </w:rPr>
              <w:tab/>
              <w:t>pay all expenses incurred by the Insurers for investigation, adjustment and defence, and reimburse the “insured” for all reasonable expenses, other than loss of earnings, incurred at the Insurers’ request;</w:t>
            </w:r>
          </w:p>
          <w:p w:rsidR="00D24B0A" w:rsidRDefault="00D24B0A" w:rsidP="003F42B9">
            <w:pPr>
              <w:tabs>
                <w:tab w:val="left" w:pos="5103"/>
                <w:tab w:val="left" w:pos="7655"/>
              </w:tabs>
              <w:ind w:left="1134" w:hanging="567"/>
              <w:rPr>
                <w:rFonts w:cs="Times New Roman"/>
              </w:rPr>
            </w:pPr>
            <w:r>
              <w:rPr>
                <w:rFonts w:cs="Times New Roman"/>
              </w:rPr>
              <w:t>(e)</w:t>
            </w:r>
            <w:r>
              <w:rPr>
                <w:rFonts w:cs="Times New Roman"/>
              </w:rPr>
              <w:tab/>
            </w:r>
            <w:proofErr w:type="gramStart"/>
            <w:r>
              <w:rPr>
                <w:rFonts w:cs="Times New Roman"/>
              </w:rPr>
              <w:t>pay</w:t>
            </w:r>
            <w:proofErr w:type="gramEnd"/>
            <w:r>
              <w:rPr>
                <w:rFonts w:cs="Times New Roman"/>
              </w:rPr>
              <w:t xml:space="preserve"> all costs and expenses necessarily incurred by the “insured” arising out of any public enquiry or similar proceedings called to investigate an “occurrence” to which the insurance applies.</w:t>
            </w:r>
          </w:p>
          <w:p w:rsidR="00D24B0A" w:rsidRPr="003F42B9" w:rsidRDefault="00D24B0A" w:rsidP="003F42B9">
            <w:pPr>
              <w:tabs>
                <w:tab w:val="left" w:pos="5103"/>
                <w:tab w:val="left" w:pos="7655"/>
              </w:tabs>
              <w:ind w:left="567"/>
              <w:rPr>
                <w:rFonts w:cs="Times New Roman"/>
              </w:rPr>
            </w:pPr>
            <w:r>
              <w:rPr>
                <w:rFonts w:cs="Times New Roman"/>
              </w:rPr>
              <w:t>The amounts incurred under this clause 3. (</w:t>
            </w:r>
            <w:proofErr w:type="gramStart"/>
            <w:r>
              <w:rPr>
                <w:rFonts w:cs="Times New Roman"/>
              </w:rPr>
              <w:t>except</w:t>
            </w:r>
            <w:proofErr w:type="gramEnd"/>
            <w:r>
              <w:rPr>
                <w:rFonts w:cs="Times New Roman"/>
              </w:rPr>
              <w:t xml:space="preserve"> settlements of claims and suits) are payable by the Insurers in addition to the limits of liability applicable to this Section Two.</w:t>
            </w:r>
          </w:p>
        </w:tc>
        <w:tc>
          <w:tcPr>
            <w:tcW w:w="7732" w:type="dxa"/>
          </w:tcPr>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lastRenderedPageBreak/>
              <w:t>(c)</w:t>
            </w:r>
            <w:r w:rsidRPr="00251D01">
              <w:rPr>
                <w:rFonts w:cs="Times New Roman"/>
                <w:lang w:val="fr-FR"/>
              </w:rPr>
              <w:tab/>
            </w:r>
            <w:r w:rsidR="00B235AE" w:rsidRPr="00251D01">
              <w:rPr>
                <w:rFonts w:cs="Times New Roman"/>
                <w:lang w:val="fr-FR"/>
              </w:rPr>
              <w:t xml:space="preserve">payer tous les frais </w:t>
            </w:r>
            <w:r w:rsidR="00B235AE" w:rsidRPr="008A6CA3">
              <w:rPr>
                <w:rFonts w:cs="Times New Roman"/>
                <w:lang w:val="fr-FR"/>
              </w:rPr>
              <w:t xml:space="preserve">à la </w:t>
            </w:r>
            <w:r w:rsidR="00B235AE" w:rsidRPr="0002030A">
              <w:rPr>
                <w:rFonts w:cs="Times New Roman"/>
                <w:lang w:val="fr-FR"/>
              </w:rPr>
              <w:t xml:space="preserve">charge de l' «assuré» dans toute poursuite ou procédure et tous les intérêts accumulés après l'inscription du jugement jusqu'à ce que les </w:t>
            </w:r>
            <w:r w:rsidR="008743B4" w:rsidRPr="00251D01">
              <w:rPr>
                <w:rFonts w:cs="Times New Roman"/>
                <w:lang w:val="fr-FR"/>
              </w:rPr>
              <w:t xml:space="preserve">Assureurs </w:t>
            </w:r>
            <w:r w:rsidR="00B235AE" w:rsidRPr="00251D01">
              <w:rPr>
                <w:rFonts w:cs="Times New Roman"/>
                <w:lang w:val="fr-FR"/>
              </w:rPr>
              <w:t xml:space="preserve">aient payé, offert ou consigné au tribunal, la partie de ce jugement qui ne dépasse pas la limite de garantie applicable des </w:t>
            </w:r>
            <w:r w:rsidR="008743B4" w:rsidRPr="00251D01">
              <w:rPr>
                <w:rFonts w:cs="Times New Roman"/>
                <w:lang w:val="fr-FR"/>
              </w:rPr>
              <w:t>Assureurs</w:t>
            </w:r>
            <w:r w:rsidR="00B235AE" w:rsidRPr="00251D01">
              <w:rPr>
                <w:rFonts w:cs="Times New Roman"/>
                <w:lang w:val="fr-FR"/>
              </w:rPr>
              <w:t xml:space="preserve">, à condition que dans le cas où le montant de ce jugement dépasse la limite de garantie </w:t>
            </w:r>
            <w:r w:rsidR="00B235AE" w:rsidRPr="00251D01">
              <w:rPr>
                <w:rFonts w:cs="Times New Roman"/>
                <w:lang w:val="fr-FR"/>
              </w:rPr>
              <w:lastRenderedPageBreak/>
              <w:t xml:space="preserve">applicable des  </w:t>
            </w:r>
            <w:r w:rsidR="008743B4" w:rsidRPr="00251D01">
              <w:rPr>
                <w:rFonts w:cs="Times New Roman"/>
                <w:lang w:val="fr-FR"/>
              </w:rPr>
              <w:t>Assureurs,</w:t>
            </w:r>
            <w:r w:rsidR="00B235AE" w:rsidRPr="00251D01">
              <w:rPr>
                <w:rFonts w:cs="Times New Roman"/>
                <w:lang w:val="fr-FR"/>
              </w:rPr>
              <w:t xml:space="preserve"> les </w:t>
            </w:r>
            <w:r w:rsidR="008743B4" w:rsidRPr="00251D01">
              <w:rPr>
                <w:rFonts w:cs="Times New Roman"/>
                <w:lang w:val="fr-FR"/>
              </w:rPr>
              <w:t xml:space="preserve">Assureurs </w:t>
            </w:r>
            <w:r w:rsidR="00B235AE" w:rsidRPr="00251D01">
              <w:rPr>
                <w:rFonts w:cs="Times New Roman"/>
                <w:lang w:val="fr-FR"/>
              </w:rPr>
              <w:t xml:space="preserve">ne soient tenus de payer que pour la fraction de ces frais et intérêts que </w:t>
            </w:r>
            <w:r w:rsidR="008743B4" w:rsidRPr="00251D01">
              <w:rPr>
                <w:rFonts w:cs="Times New Roman"/>
                <w:lang w:val="fr-FR"/>
              </w:rPr>
              <w:t xml:space="preserve">représente </w:t>
            </w:r>
            <w:r w:rsidR="00B235AE" w:rsidRPr="00251D01">
              <w:rPr>
                <w:rFonts w:cs="Times New Roman"/>
                <w:lang w:val="fr-FR"/>
              </w:rPr>
              <w:t xml:space="preserve">la limite de garantie applicable des </w:t>
            </w:r>
            <w:r w:rsidR="008743B4" w:rsidRPr="00251D01">
              <w:rPr>
                <w:rFonts w:cs="Times New Roman"/>
                <w:lang w:val="fr-FR"/>
              </w:rPr>
              <w:t xml:space="preserve">Assureurs </w:t>
            </w:r>
            <w:r w:rsidR="00B235AE" w:rsidRPr="00251D01">
              <w:rPr>
                <w:rFonts w:cs="Times New Roman"/>
                <w:lang w:val="fr-FR"/>
              </w:rPr>
              <w:t xml:space="preserve">par rapport au montant de ce jugement </w:t>
            </w:r>
            <w:r w:rsidRPr="00251D01">
              <w:rPr>
                <w:rFonts w:cs="Times New Roman"/>
                <w:lang w:val="fr-FR"/>
              </w:rPr>
              <w:t>;</w:t>
            </w:r>
            <w:r w:rsidR="008743B4" w:rsidRPr="00251D01">
              <w:rPr>
                <w:rFonts w:cs="Times New Roman"/>
                <w:lang w:val="fr-FR"/>
              </w:rPr>
              <w:tab/>
            </w:r>
            <w:r w:rsidR="008743B4" w:rsidRPr="00251D01">
              <w:rPr>
                <w:rFonts w:cs="Times New Roman"/>
                <w:lang w:val="fr-FR"/>
              </w:rPr>
              <w:br/>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(d)</w:t>
            </w:r>
            <w:r w:rsidRPr="00251D01">
              <w:rPr>
                <w:rFonts w:cs="Times New Roman"/>
                <w:lang w:val="fr-FR"/>
              </w:rPr>
              <w:tab/>
            </w:r>
            <w:r w:rsidR="008743B4" w:rsidRPr="00251D01">
              <w:rPr>
                <w:rFonts w:cs="Times New Roman"/>
                <w:lang w:val="fr-FR"/>
              </w:rPr>
              <w:t>payer tous les frais engagés par les Assureurs aux fins d'enquête, évaluation et défense, et de rembourser l’ « assuré » pour toutes les dépenses raisonnables, autres que le manque à gagner, subies à la demande des Assureurs;</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(e)</w:t>
            </w:r>
            <w:r w:rsidRPr="00251D01">
              <w:rPr>
                <w:rFonts w:cs="Times New Roman"/>
                <w:lang w:val="fr-FR"/>
              </w:rPr>
              <w:tab/>
            </w:r>
            <w:r w:rsidR="008743B4" w:rsidRPr="00251D01">
              <w:rPr>
                <w:rFonts w:cs="Times New Roman"/>
                <w:lang w:val="fr-FR"/>
              </w:rPr>
              <w:t>payer tous les frais et dépenses nécessaires engagées par l’ « assuré » par suite d'une enquête publique ou de procédures similaires appelées à enquêter sur une « occurrence » à laquelle s'applique l'assurance</w:t>
            </w:r>
            <w:r w:rsidRPr="00251D01">
              <w:rPr>
                <w:rFonts w:cs="Times New Roman"/>
                <w:lang w:val="fr-FR"/>
              </w:rPr>
              <w:t>.</w:t>
            </w:r>
          </w:p>
          <w:p w:rsidR="00D24B0A" w:rsidRPr="00251D01" w:rsidRDefault="008743B4" w:rsidP="00474141">
            <w:pPr>
              <w:tabs>
                <w:tab w:val="left" w:pos="5103"/>
                <w:tab w:val="left" w:pos="7655"/>
              </w:tabs>
              <w:ind w:left="567"/>
              <w:rPr>
                <w:rFonts w:cs="Times New Roman"/>
                <w:lang w:val="fr-FR"/>
              </w:rPr>
            </w:pPr>
            <w:r w:rsidRPr="00251D01">
              <w:rPr>
                <w:rFonts w:cs="Times New Roman"/>
                <w:lang w:val="fr-FR"/>
              </w:rPr>
              <w:t>Les montants engagés en vertu de cette</w:t>
            </w:r>
            <w:r w:rsidR="00D24B0A" w:rsidRPr="00251D01">
              <w:rPr>
                <w:rFonts w:cs="Times New Roman"/>
                <w:lang w:val="fr-FR"/>
              </w:rPr>
              <w:t xml:space="preserve"> clause 3. (</w:t>
            </w:r>
            <w:r w:rsidRPr="00251D01">
              <w:rPr>
                <w:rFonts w:cs="Times New Roman"/>
                <w:lang w:val="fr-FR"/>
              </w:rPr>
              <w:t>à l’</w:t>
            </w:r>
            <w:r w:rsidR="00D24B0A" w:rsidRPr="00251D01">
              <w:rPr>
                <w:rFonts w:cs="Times New Roman"/>
                <w:lang w:val="fr-FR"/>
              </w:rPr>
              <w:t>except</w:t>
            </w:r>
            <w:r w:rsidRPr="00251D01">
              <w:rPr>
                <w:rFonts w:cs="Times New Roman"/>
                <w:lang w:val="fr-FR"/>
              </w:rPr>
              <w:t xml:space="preserve">ion des règlements des </w:t>
            </w:r>
            <w:proofErr w:type="spellStart"/>
            <w:r w:rsidRPr="00251D01">
              <w:rPr>
                <w:rFonts w:cs="Times New Roman"/>
                <w:lang w:val="fr-FR"/>
              </w:rPr>
              <w:t>reclamations</w:t>
            </w:r>
            <w:proofErr w:type="spellEnd"/>
            <w:r w:rsidRPr="00251D01">
              <w:rPr>
                <w:rFonts w:cs="Times New Roman"/>
                <w:lang w:val="fr-FR"/>
              </w:rPr>
              <w:t xml:space="preserve"> et des poursuites</w:t>
            </w:r>
            <w:r w:rsidR="00D24B0A" w:rsidRPr="00251D01">
              <w:rPr>
                <w:rFonts w:cs="Times New Roman"/>
                <w:lang w:val="fr-FR"/>
              </w:rPr>
              <w:t xml:space="preserve">) </w:t>
            </w:r>
            <w:r w:rsidRPr="00251D01">
              <w:rPr>
                <w:rFonts w:cs="Times New Roman"/>
                <w:lang w:val="fr-FR"/>
              </w:rPr>
              <w:t>sont</w:t>
            </w:r>
            <w:r w:rsidR="00D24B0A" w:rsidRPr="00251D01">
              <w:rPr>
                <w:rFonts w:cs="Times New Roman"/>
                <w:lang w:val="fr-FR"/>
              </w:rPr>
              <w:t xml:space="preserve"> payable</w:t>
            </w:r>
            <w:r w:rsidRPr="00251D01">
              <w:rPr>
                <w:rFonts w:cs="Times New Roman"/>
                <w:lang w:val="fr-FR"/>
              </w:rPr>
              <w:t>s</w:t>
            </w:r>
            <w:r w:rsidR="00D24B0A" w:rsidRPr="00251D01">
              <w:rPr>
                <w:rFonts w:cs="Times New Roman"/>
                <w:lang w:val="fr-FR"/>
              </w:rPr>
              <w:t xml:space="preserve"> </w:t>
            </w:r>
            <w:r w:rsidRPr="00251D01">
              <w:rPr>
                <w:rFonts w:cs="Times New Roman"/>
                <w:lang w:val="fr-FR"/>
              </w:rPr>
              <w:t>par les As</w:t>
            </w:r>
            <w:r w:rsidR="00D24B0A" w:rsidRPr="00251D01">
              <w:rPr>
                <w:rFonts w:cs="Times New Roman"/>
                <w:lang w:val="fr-FR"/>
              </w:rPr>
              <w:t>sure</w:t>
            </w:r>
            <w:r w:rsidRPr="00251D01">
              <w:rPr>
                <w:rFonts w:cs="Times New Roman"/>
                <w:lang w:val="fr-FR"/>
              </w:rPr>
              <w:t>u</w:t>
            </w:r>
            <w:r w:rsidR="00D24B0A" w:rsidRPr="00251D01">
              <w:rPr>
                <w:rFonts w:cs="Times New Roman"/>
                <w:lang w:val="fr-FR"/>
              </w:rPr>
              <w:t xml:space="preserve">rs </w:t>
            </w:r>
            <w:r w:rsidRPr="00251D01">
              <w:rPr>
                <w:rFonts w:cs="Times New Roman"/>
                <w:lang w:val="fr-FR"/>
              </w:rPr>
              <w:t>en plus des</w:t>
            </w:r>
            <w:r w:rsidR="00D24B0A" w:rsidRPr="00251D01">
              <w:rPr>
                <w:rFonts w:cs="Times New Roman"/>
                <w:lang w:val="fr-FR"/>
              </w:rPr>
              <w:t xml:space="preserve"> limit</w:t>
            </w:r>
            <w:r w:rsidRPr="00251D01">
              <w:rPr>
                <w:rFonts w:cs="Times New Roman"/>
                <w:lang w:val="fr-FR"/>
              </w:rPr>
              <w:t>e</w:t>
            </w:r>
            <w:r w:rsidR="00D24B0A" w:rsidRPr="00251D01">
              <w:rPr>
                <w:rFonts w:cs="Times New Roman"/>
                <w:lang w:val="fr-FR"/>
              </w:rPr>
              <w:t xml:space="preserve">s </w:t>
            </w:r>
            <w:r w:rsidRPr="00251D01">
              <w:rPr>
                <w:rFonts w:cs="Times New Roman"/>
                <w:lang w:val="fr-FR"/>
              </w:rPr>
              <w:t>de garantie</w:t>
            </w:r>
            <w:r w:rsidR="00D24B0A" w:rsidRPr="00251D01">
              <w:rPr>
                <w:rFonts w:cs="Times New Roman"/>
                <w:lang w:val="fr-FR"/>
              </w:rPr>
              <w:t xml:space="preserve"> applicable</w:t>
            </w:r>
            <w:r w:rsidRPr="00251D01">
              <w:rPr>
                <w:rFonts w:cs="Times New Roman"/>
                <w:lang w:val="fr-FR"/>
              </w:rPr>
              <w:t>s</w:t>
            </w:r>
            <w:r w:rsidR="00D24B0A" w:rsidRPr="00251D01">
              <w:rPr>
                <w:rFonts w:cs="Times New Roman"/>
                <w:lang w:val="fr-FR"/>
              </w:rPr>
              <w:t xml:space="preserve"> </w:t>
            </w:r>
            <w:r w:rsidRPr="00251D01">
              <w:rPr>
                <w:rFonts w:cs="Times New Roman"/>
                <w:lang w:val="fr-FR"/>
              </w:rPr>
              <w:t xml:space="preserve">à cette </w:t>
            </w:r>
            <w:r w:rsidR="00D24B0A" w:rsidRPr="00251D01">
              <w:rPr>
                <w:rFonts w:cs="Times New Roman"/>
                <w:lang w:val="fr-FR"/>
              </w:rPr>
              <w:t>Section</w:t>
            </w:r>
            <w:r w:rsidR="00474141">
              <w:rPr>
                <w:rFonts w:cs="Times New Roman"/>
                <w:lang w:val="fr-FR"/>
              </w:rPr>
              <w:t xml:space="preserve"> Deux</w:t>
            </w:r>
            <w:r w:rsidR="00D24B0A"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lastRenderedPageBreak/>
              <w:t>4.</w:t>
            </w:r>
            <w:r>
              <w:rPr>
                <w:rFonts w:cs="Times New Roman"/>
                <w:b/>
              </w:rPr>
              <w:tab/>
              <w:t>Definitions</w:t>
            </w:r>
          </w:p>
          <w:p w:rsidR="00D24B0A" w:rsidRDefault="00D24B0A" w:rsidP="003F42B9">
            <w:pPr>
              <w:tabs>
                <w:tab w:val="left" w:pos="5103"/>
                <w:tab w:val="left" w:pos="7655"/>
              </w:tabs>
              <w:ind w:left="1134" w:hanging="567"/>
              <w:rPr>
                <w:rFonts w:cs="Times New Roman"/>
              </w:rPr>
            </w:pPr>
            <w:r>
              <w:rPr>
                <w:rFonts w:cs="Times New Roman"/>
              </w:rPr>
              <w:t>(a)</w:t>
            </w:r>
            <w:r>
              <w:rPr>
                <w:rFonts w:cs="Times New Roman"/>
              </w:rPr>
              <w:tab/>
              <w:t>The term “insured” means</w:t>
            </w:r>
          </w:p>
          <w:p w:rsidR="00D24B0A" w:rsidRDefault="00D24B0A" w:rsidP="003F42B9">
            <w:pPr>
              <w:tabs>
                <w:tab w:val="left" w:pos="5103"/>
                <w:tab w:val="left" w:pos="7655"/>
              </w:tabs>
              <w:ind w:left="1701" w:hanging="567"/>
              <w:rPr>
                <w:rFonts w:cs="Times New Roman"/>
              </w:rPr>
            </w:pPr>
            <w:r>
              <w:rPr>
                <w:rFonts w:cs="Times New Roman"/>
              </w:rPr>
              <w:t>1.</w:t>
            </w:r>
            <w:r>
              <w:rPr>
                <w:rFonts w:cs="Times New Roman"/>
              </w:rPr>
              <w:tab/>
            </w:r>
            <w:proofErr w:type="gramStart"/>
            <w:r>
              <w:rPr>
                <w:rFonts w:cs="Times New Roman"/>
              </w:rPr>
              <w:t>the</w:t>
            </w:r>
            <w:proofErr w:type="gramEnd"/>
            <w:r>
              <w:rPr>
                <w:rFonts w:cs="Times New Roman"/>
              </w:rPr>
              <w:t xml:space="preserve"> Insured as named in Item 1. of the Policy Schedule;</w:t>
            </w:r>
          </w:p>
          <w:p w:rsidR="00D24B0A" w:rsidRDefault="00D24B0A" w:rsidP="003F42B9">
            <w:pPr>
              <w:tabs>
                <w:tab w:val="left" w:pos="5103"/>
                <w:tab w:val="left" w:pos="7655"/>
              </w:tabs>
              <w:ind w:left="1701" w:hanging="567"/>
              <w:rPr>
                <w:rFonts w:cs="Times New Roman"/>
              </w:rPr>
            </w:pPr>
            <w:r>
              <w:rPr>
                <w:rFonts w:cs="Times New Roman"/>
              </w:rPr>
              <w:t>2.</w:t>
            </w:r>
            <w:r>
              <w:rPr>
                <w:rFonts w:cs="Times New Roman"/>
              </w:rPr>
              <w:tab/>
              <w:t>any board member, director, officer or employee whilst acting within the scope of his duties on behalf of said Insured;</w:t>
            </w:r>
          </w:p>
          <w:p w:rsidR="00D24B0A" w:rsidRDefault="00D24B0A" w:rsidP="003F42B9">
            <w:pPr>
              <w:tabs>
                <w:tab w:val="left" w:pos="5103"/>
                <w:tab w:val="left" w:pos="7655"/>
              </w:tabs>
              <w:ind w:left="1701" w:hanging="567"/>
              <w:rPr>
                <w:rFonts w:cs="Times New Roman"/>
              </w:rPr>
            </w:pPr>
            <w:r>
              <w:rPr>
                <w:rFonts w:cs="Times New Roman"/>
              </w:rPr>
              <w:t>3.</w:t>
            </w:r>
            <w:r>
              <w:rPr>
                <w:rFonts w:cs="Times New Roman"/>
              </w:rPr>
              <w:tab/>
            </w:r>
            <w:proofErr w:type="gramStart"/>
            <w:r>
              <w:rPr>
                <w:rFonts w:cs="Times New Roman"/>
              </w:rPr>
              <w:t>if</w:t>
            </w:r>
            <w:proofErr w:type="gramEnd"/>
            <w:r>
              <w:rPr>
                <w:rFonts w:cs="Times New Roman"/>
              </w:rPr>
              <w:t xml:space="preserve"> so requested by the Insured named in 1. above at the time of any claim covered by Section Two of this Policy any agent directly or indirectly acting on behalf of the “insured” within the authority delegated to them by the “insured”;</w:t>
            </w:r>
          </w:p>
          <w:p w:rsidR="00D24B0A" w:rsidRDefault="00D24B0A" w:rsidP="003F42B9">
            <w:pPr>
              <w:tabs>
                <w:tab w:val="left" w:pos="5103"/>
                <w:tab w:val="left" w:pos="7655"/>
              </w:tabs>
              <w:ind w:left="1701" w:hanging="567"/>
              <w:rPr>
                <w:rFonts w:cs="Times New Roman"/>
              </w:rPr>
            </w:pPr>
            <w:r>
              <w:rPr>
                <w:rFonts w:cs="Times New Roman"/>
              </w:rPr>
              <w:t>4.</w:t>
            </w:r>
            <w:r>
              <w:rPr>
                <w:rFonts w:cs="Times New Roman"/>
              </w:rPr>
              <w:tab/>
              <w:t>any person or organisation who is required to be included as an Insured under the terms of a contract or agreement but only to the extent and for the purposes specified in such agreement and provided such contract or agreement has been previously agreed by the Insurers or by insurers under the policy of which this Policy is a renewal.</w:t>
            </w:r>
          </w:p>
          <w:p w:rsidR="00D24B0A" w:rsidRDefault="00D24B0A" w:rsidP="003F42B9">
            <w:pPr>
              <w:tabs>
                <w:tab w:val="left" w:pos="5103"/>
                <w:tab w:val="left" w:pos="7655"/>
              </w:tabs>
              <w:ind w:left="1701" w:hanging="567"/>
              <w:rPr>
                <w:rFonts w:cs="Times New Roman"/>
              </w:rPr>
            </w:pPr>
            <w:r>
              <w:rPr>
                <w:rFonts w:cs="Times New Roman"/>
              </w:rPr>
              <w:t>In no event shall the term Insured include</w:t>
            </w:r>
          </w:p>
          <w:p w:rsidR="00D24B0A" w:rsidRDefault="00D24B0A" w:rsidP="003F42B9">
            <w:pPr>
              <w:tabs>
                <w:tab w:val="left" w:pos="5103"/>
                <w:tab w:val="left" w:pos="7655"/>
              </w:tabs>
              <w:ind w:left="1701" w:hanging="567"/>
              <w:rPr>
                <w:rFonts w:cs="Times New Roman"/>
              </w:rPr>
            </w:pPr>
            <w:r>
              <w:rPr>
                <w:rFonts w:cs="Times New Roman"/>
              </w:rPr>
              <w:t>(</w:t>
            </w:r>
            <w:proofErr w:type="spellStart"/>
            <w:r>
              <w:rPr>
                <w:rFonts w:cs="Times New Roman"/>
              </w:rPr>
              <w:t>i</w:t>
            </w:r>
            <w:proofErr w:type="spellEnd"/>
            <w:r>
              <w:rPr>
                <w:rFonts w:cs="Times New Roman"/>
              </w:rPr>
              <w:t>)</w:t>
            </w:r>
            <w:r>
              <w:rPr>
                <w:rFonts w:cs="Times New Roman"/>
              </w:rPr>
              <w:tab/>
              <w:t>any operator, lessee or sub lessee of the aircraft;</w:t>
            </w:r>
          </w:p>
          <w:p w:rsidR="00D24B0A" w:rsidRPr="003F42B9" w:rsidRDefault="00D24B0A" w:rsidP="003F42B9">
            <w:pPr>
              <w:tabs>
                <w:tab w:val="left" w:pos="5103"/>
                <w:tab w:val="left" w:pos="7655"/>
              </w:tabs>
              <w:ind w:left="1701" w:hanging="567"/>
              <w:rPr>
                <w:rFonts w:cs="Times New Roman"/>
              </w:rPr>
            </w:pPr>
            <w:r>
              <w:rPr>
                <w:rFonts w:cs="Times New Roman"/>
              </w:rPr>
              <w:t>(ii)</w:t>
            </w:r>
            <w:r>
              <w:rPr>
                <w:rFonts w:cs="Times New Roman"/>
              </w:rPr>
              <w:tab/>
            </w:r>
            <w:proofErr w:type="gramStart"/>
            <w:r>
              <w:rPr>
                <w:rFonts w:cs="Times New Roman"/>
              </w:rPr>
              <w:t>any</w:t>
            </w:r>
            <w:proofErr w:type="gramEnd"/>
            <w:r>
              <w:rPr>
                <w:rFonts w:cs="Times New Roman"/>
              </w:rPr>
              <w:t xml:space="preserve"> manufacturer, maintenance, repair or overhaul organisation, or supplier of aircraft equipment and spares.</w:t>
            </w:r>
          </w:p>
        </w:tc>
        <w:tc>
          <w:tcPr>
            <w:tcW w:w="7732" w:type="dxa"/>
          </w:tcPr>
          <w:p w:rsidR="00D24B0A" w:rsidRPr="0002030A" w:rsidRDefault="00D24B0A" w:rsidP="004E64FA">
            <w:pPr>
              <w:tabs>
                <w:tab w:val="left" w:pos="5103"/>
                <w:tab w:val="left" w:pos="7655"/>
              </w:tabs>
              <w:ind w:left="567" w:hanging="567"/>
              <w:rPr>
                <w:rFonts w:cs="Times New Roman"/>
                <w:b/>
                <w:lang w:val="fr-FR"/>
              </w:rPr>
            </w:pPr>
            <w:r w:rsidRPr="00251D01">
              <w:rPr>
                <w:rFonts w:cs="Times New Roman"/>
                <w:b/>
                <w:lang w:val="fr-FR"/>
              </w:rPr>
              <w:t>4.</w:t>
            </w:r>
            <w:r w:rsidR="00201402" w:rsidRPr="00251D01">
              <w:rPr>
                <w:rFonts w:cs="Times New Roman"/>
                <w:b/>
                <w:lang w:val="fr-FR"/>
              </w:rPr>
              <w:tab/>
              <w:t>Dé</w:t>
            </w:r>
            <w:r w:rsidRPr="008A6CA3">
              <w:rPr>
                <w:rFonts w:cs="Times New Roman"/>
                <w:b/>
                <w:lang w:val="fr-FR"/>
              </w:rPr>
              <w:t>finitions</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201402" w:rsidRPr="00251D01">
              <w:rPr>
                <w:rFonts w:cs="Times New Roman"/>
                <w:lang w:val="fr-FR"/>
              </w:rPr>
              <w:t>L’expression « assuré » signifie</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1.</w:t>
            </w:r>
            <w:r w:rsidRPr="00251D01">
              <w:rPr>
                <w:rFonts w:cs="Times New Roman"/>
                <w:lang w:val="fr-FR"/>
              </w:rPr>
              <w:tab/>
            </w:r>
            <w:r w:rsidR="00201402" w:rsidRPr="00251D01">
              <w:rPr>
                <w:rFonts w:cs="Times New Roman"/>
                <w:lang w:val="fr-FR"/>
              </w:rPr>
              <w:t>l’As</w:t>
            </w:r>
            <w:r w:rsidRPr="00251D01">
              <w:rPr>
                <w:rFonts w:cs="Times New Roman"/>
                <w:lang w:val="fr-FR"/>
              </w:rPr>
              <w:t>sur</w:t>
            </w:r>
            <w:r w:rsidR="00201402" w:rsidRPr="00251D01">
              <w:rPr>
                <w:rFonts w:cs="Times New Roman"/>
                <w:lang w:val="fr-FR"/>
              </w:rPr>
              <w:t>é</w:t>
            </w:r>
            <w:r w:rsidRPr="00251D01">
              <w:rPr>
                <w:rFonts w:cs="Times New Roman"/>
                <w:lang w:val="fr-FR"/>
              </w:rPr>
              <w:t xml:space="preserve"> </w:t>
            </w:r>
            <w:r w:rsidR="00201402" w:rsidRPr="00251D01">
              <w:rPr>
                <w:rFonts w:cs="Times New Roman"/>
                <w:lang w:val="fr-FR"/>
              </w:rPr>
              <w:t>tel que dénommé à l’</w:t>
            </w:r>
            <w:r w:rsidRPr="00251D01">
              <w:rPr>
                <w:rFonts w:cs="Times New Roman"/>
                <w:lang w:val="fr-FR"/>
              </w:rPr>
              <w:t xml:space="preserve">Item 1. </w:t>
            </w:r>
            <w:r w:rsidR="00201402" w:rsidRPr="00251D01">
              <w:rPr>
                <w:rFonts w:cs="Times New Roman"/>
                <w:lang w:val="fr-FR"/>
              </w:rPr>
              <w:t xml:space="preserve">des Déclarations </w:t>
            </w:r>
            <w:r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2.</w:t>
            </w:r>
            <w:r w:rsidRPr="00251D01">
              <w:rPr>
                <w:rFonts w:cs="Times New Roman"/>
                <w:lang w:val="fr-FR"/>
              </w:rPr>
              <w:tab/>
            </w:r>
            <w:r w:rsidR="00201402" w:rsidRPr="00251D01">
              <w:rPr>
                <w:rFonts w:cs="Times New Roman"/>
                <w:lang w:val="fr-FR"/>
              </w:rPr>
              <w:t>tout membr</w:t>
            </w:r>
            <w:r w:rsidR="00A55FB8" w:rsidRPr="00251D01">
              <w:rPr>
                <w:rFonts w:cs="Times New Roman"/>
                <w:lang w:val="fr-FR"/>
              </w:rPr>
              <w:t>e</w:t>
            </w:r>
            <w:r w:rsidR="00201402" w:rsidRPr="00251D01">
              <w:rPr>
                <w:rFonts w:cs="Times New Roman"/>
                <w:lang w:val="fr-FR"/>
              </w:rPr>
              <w:t xml:space="preserve"> du conseil d’administration</w:t>
            </w:r>
            <w:r w:rsidRPr="00251D01">
              <w:rPr>
                <w:rFonts w:cs="Times New Roman"/>
                <w:lang w:val="fr-FR"/>
              </w:rPr>
              <w:t>, dir</w:t>
            </w:r>
            <w:r w:rsidR="00201402" w:rsidRPr="00251D01">
              <w:rPr>
                <w:rFonts w:cs="Times New Roman"/>
                <w:lang w:val="fr-FR"/>
              </w:rPr>
              <w:t>igeant</w:t>
            </w:r>
            <w:r w:rsidRPr="00251D01">
              <w:rPr>
                <w:rFonts w:cs="Times New Roman"/>
                <w:lang w:val="fr-FR"/>
              </w:rPr>
              <w:t xml:space="preserve"> o</w:t>
            </w:r>
            <w:r w:rsidR="00201402" w:rsidRPr="00251D01">
              <w:rPr>
                <w:rFonts w:cs="Times New Roman"/>
                <w:lang w:val="fr-FR"/>
              </w:rPr>
              <w:t>u</w:t>
            </w:r>
            <w:r w:rsidRPr="00251D01">
              <w:rPr>
                <w:rFonts w:cs="Times New Roman"/>
                <w:lang w:val="fr-FR"/>
              </w:rPr>
              <w:t xml:space="preserve"> employ</w:t>
            </w:r>
            <w:r w:rsidR="00201402" w:rsidRPr="00251D01">
              <w:rPr>
                <w:rFonts w:cs="Times New Roman"/>
                <w:lang w:val="fr-FR"/>
              </w:rPr>
              <w:t>é</w:t>
            </w:r>
            <w:r w:rsidRPr="00251D01">
              <w:rPr>
                <w:rFonts w:cs="Times New Roman"/>
                <w:lang w:val="fr-FR"/>
              </w:rPr>
              <w:t xml:space="preserve"> </w:t>
            </w:r>
            <w:r w:rsidR="00201402" w:rsidRPr="00251D01">
              <w:rPr>
                <w:rFonts w:cs="Times New Roman"/>
                <w:lang w:val="fr-FR"/>
              </w:rPr>
              <w:t>agissant dans le</w:t>
            </w:r>
            <w:r w:rsidR="00A55FB8" w:rsidRPr="00251D01">
              <w:rPr>
                <w:rFonts w:cs="Times New Roman"/>
                <w:lang w:val="fr-FR"/>
              </w:rPr>
              <w:t xml:space="preserve"> cadr</w:t>
            </w:r>
            <w:r w:rsidR="00201402" w:rsidRPr="00251D01">
              <w:rPr>
                <w:rFonts w:cs="Times New Roman"/>
                <w:lang w:val="fr-FR"/>
              </w:rPr>
              <w:t>e de ses fonctions</w:t>
            </w:r>
            <w:r w:rsidRPr="00251D01">
              <w:rPr>
                <w:rFonts w:cs="Times New Roman"/>
                <w:lang w:val="fr-FR"/>
              </w:rPr>
              <w:t xml:space="preserve"> </w:t>
            </w:r>
            <w:r w:rsidR="00A55FB8" w:rsidRPr="00251D01">
              <w:rPr>
                <w:rFonts w:cs="Times New Roman"/>
                <w:lang w:val="fr-FR"/>
              </w:rPr>
              <w:t xml:space="preserve">pour le compte du dit Assuré </w:t>
            </w:r>
            <w:r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3.</w:t>
            </w:r>
            <w:r w:rsidRPr="00251D01">
              <w:rPr>
                <w:rFonts w:cs="Times New Roman"/>
                <w:lang w:val="fr-FR"/>
              </w:rPr>
              <w:tab/>
            </w:r>
            <w:r w:rsidR="00A55FB8" w:rsidRPr="00251D01">
              <w:rPr>
                <w:rFonts w:cs="Times New Roman"/>
                <w:lang w:val="fr-FR"/>
              </w:rPr>
              <w:t>si demandé par l’As</w:t>
            </w:r>
            <w:r w:rsidRPr="00251D01">
              <w:rPr>
                <w:rFonts w:cs="Times New Roman"/>
                <w:lang w:val="fr-FR"/>
              </w:rPr>
              <w:t>sur</w:t>
            </w:r>
            <w:r w:rsidR="00A55FB8" w:rsidRPr="00251D01">
              <w:rPr>
                <w:rFonts w:cs="Times New Roman"/>
                <w:lang w:val="fr-FR"/>
              </w:rPr>
              <w:t>é</w:t>
            </w:r>
            <w:r w:rsidRPr="00251D01">
              <w:rPr>
                <w:rFonts w:cs="Times New Roman"/>
                <w:lang w:val="fr-FR"/>
              </w:rPr>
              <w:t xml:space="preserve"> </w:t>
            </w:r>
            <w:r w:rsidR="00A55FB8" w:rsidRPr="00251D01">
              <w:rPr>
                <w:rFonts w:cs="Times New Roman"/>
                <w:lang w:val="fr-FR"/>
              </w:rPr>
              <w:t>mentionné au</w:t>
            </w:r>
            <w:r w:rsidRPr="00251D01">
              <w:rPr>
                <w:rFonts w:cs="Times New Roman"/>
                <w:lang w:val="fr-FR"/>
              </w:rPr>
              <w:t xml:space="preserve"> 1. </w:t>
            </w:r>
            <w:r w:rsidR="00A55FB8" w:rsidRPr="00251D01">
              <w:rPr>
                <w:rFonts w:cs="Times New Roman"/>
                <w:lang w:val="fr-FR"/>
              </w:rPr>
              <w:t xml:space="preserve">ci-dessus au moment de tout </w:t>
            </w:r>
            <w:r w:rsidR="00676B45" w:rsidRPr="00251D01">
              <w:rPr>
                <w:rFonts w:cs="Times New Roman"/>
                <w:lang w:val="fr-FR"/>
              </w:rPr>
              <w:t xml:space="preserve">sinistre </w:t>
            </w:r>
            <w:r w:rsidR="00A55FB8" w:rsidRPr="00251D01">
              <w:rPr>
                <w:rFonts w:cs="Times New Roman"/>
                <w:lang w:val="fr-FR"/>
              </w:rPr>
              <w:t xml:space="preserve">garanti par la </w:t>
            </w:r>
            <w:r w:rsidRPr="00251D01">
              <w:rPr>
                <w:rFonts w:cs="Times New Roman"/>
                <w:lang w:val="fr-FR"/>
              </w:rPr>
              <w:t>Section</w:t>
            </w:r>
            <w:r w:rsidR="00474141">
              <w:rPr>
                <w:rFonts w:cs="Times New Roman"/>
                <w:lang w:val="fr-FR"/>
              </w:rPr>
              <w:t xml:space="preserve"> Deux</w:t>
            </w:r>
            <w:r w:rsidRPr="00251D01">
              <w:rPr>
                <w:rFonts w:cs="Times New Roman"/>
                <w:lang w:val="fr-FR"/>
              </w:rPr>
              <w:t xml:space="preserve"> </w:t>
            </w:r>
            <w:r w:rsidR="00A55FB8" w:rsidRPr="00251D01">
              <w:rPr>
                <w:rFonts w:cs="Times New Roman"/>
                <w:lang w:val="fr-FR"/>
              </w:rPr>
              <w:t xml:space="preserve">de cette </w:t>
            </w:r>
            <w:r w:rsidRPr="00251D01">
              <w:rPr>
                <w:rFonts w:cs="Times New Roman"/>
                <w:lang w:val="fr-FR"/>
              </w:rPr>
              <w:t>Polic</w:t>
            </w:r>
            <w:r w:rsidR="00A55FB8" w:rsidRPr="00251D01">
              <w:rPr>
                <w:rFonts w:cs="Times New Roman"/>
                <w:lang w:val="fr-FR"/>
              </w:rPr>
              <w:t>e</w:t>
            </w:r>
            <w:r w:rsidRPr="00251D01">
              <w:rPr>
                <w:rFonts w:cs="Times New Roman"/>
                <w:lang w:val="fr-FR"/>
              </w:rPr>
              <w:t xml:space="preserve"> </w:t>
            </w:r>
            <w:r w:rsidR="00A55FB8" w:rsidRPr="00251D01">
              <w:rPr>
                <w:rFonts w:cs="Times New Roman"/>
                <w:lang w:val="fr-FR"/>
              </w:rPr>
              <w:t>tout</w:t>
            </w:r>
            <w:r w:rsidRPr="00251D01">
              <w:rPr>
                <w:rFonts w:cs="Times New Roman"/>
                <w:lang w:val="fr-FR"/>
              </w:rPr>
              <w:t xml:space="preserve"> agent </w:t>
            </w:r>
            <w:r w:rsidR="00A55FB8" w:rsidRPr="00251D01">
              <w:rPr>
                <w:rFonts w:cs="Times New Roman"/>
                <w:lang w:val="fr-FR"/>
              </w:rPr>
              <w:t xml:space="preserve">intervenant </w:t>
            </w:r>
            <w:r w:rsidRPr="00251D01">
              <w:rPr>
                <w:rFonts w:cs="Times New Roman"/>
                <w:lang w:val="fr-FR"/>
              </w:rPr>
              <w:t>direct</w:t>
            </w:r>
            <w:r w:rsidR="00A55FB8" w:rsidRPr="00251D01">
              <w:rPr>
                <w:rFonts w:cs="Times New Roman"/>
                <w:lang w:val="fr-FR"/>
              </w:rPr>
              <w:t>ement</w:t>
            </w:r>
            <w:r w:rsidRPr="00251D01">
              <w:rPr>
                <w:rFonts w:cs="Times New Roman"/>
                <w:lang w:val="fr-FR"/>
              </w:rPr>
              <w:t xml:space="preserve"> o</w:t>
            </w:r>
            <w:r w:rsidR="00A55FB8" w:rsidRPr="00251D01">
              <w:rPr>
                <w:rFonts w:cs="Times New Roman"/>
                <w:lang w:val="fr-FR"/>
              </w:rPr>
              <w:t>u</w:t>
            </w:r>
            <w:r w:rsidRPr="00251D01">
              <w:rPr>
                <w:rFonts w:cs="Times New Roman"/>
                <w:lang w:val="fr-FR"/>
              </w:rPr>
              <w:t xml:space="preserve"> indirect</w:t>
            </w:r>
            <w:r w:rsidR="00A55FB8" w:rsidRPr="00251D01">
              <w:rPr>
                <w:rFonts w:cs="Times New Roman"/>
                <w:lang w:val="fr-FR"/>
              </w:rPr>
              <w:t>ement pour le compte de l’</w:t>
            </w:r>
            <w:r w:rsidRPr="00251D01">
              <w:rPr>
                <w:rFonts w:cs="Times New Roman"/>
                <w:lang w:val="fr-FR"/>
              </w:rPr>
              <w:t xml:space="preserve"> </w:t>
            </w:r>
            <w:r w:rsidR="00A55FB8" w:rsidRPr="00251D01">
              <w:rPr>
                <w:rFonts w:cs="Times New Roman"/>
                <w:lang w:val="fr-FR"/>
              </w:rPr>
              <w:t xml:space="preserve">« assuré » dans le cadre de l’autorité que l’ « assuré » lui a déléguée </w:t>
            </w:r>
            <w:r w:rsidRPr="00251D01">
              <w:rPr>
                <w:rFonts w:cs="Times New Roman"/>
                <w:lang w:val="fr-FR"/>
              </w:rPr>
              <w: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4.</w:t>
            </w:r>
            <w:r w:rsidRPr="00251D01">
              <w:rPr>
                <w:rFonts w:cs="Times New Roman"/>
                <w:lang w:val="fr-FR"/>
              </w:rPr>
              <w:tab/>
            </w:r>
            <w:r w:rsidR="00A55FB8" w:rsidRPr="00251D01">
              <w:rPr>
                <w:rFonts w:cs="Times New Roman"/>
                <w:lang w:val="fr-FR"/>
              </w:rPr>
              <w:t>toute</w:t>
            </w:r>
            <w:r w:rsidRPr="00251D01">
              <w:rPr>
                <w:rFonts w:cs="Times New Roman"/>
                <w:lang w:val="fr-FR"/>
              </w:rPr>
              <w:t xml:space="preserve"> person</w:t>
            </w:r>
            <w:r w:rsidR="00A55FB8" w:rsidRPr="00251D01">
              <w:rPr>
                <w:rFonts w:cs="Times New Roman"/>
                <w:lang w:val="fr-FR"/>
              </w:rPr>
              <w:t>ne</w:t>
            </w:r>
            <w:r w:rsidRPr="00251D01">
              <w:rPr>
                <w:rFonts w:cs="Times New Roman"/>
                <w:lang w:val="fr-FR"/>
              </w:rPr>
              <w:t xml:space="preserve"> </w:t>
            </w:r>
            <w:r w:rsidR="00A55FB8" w:rsidRPr="00251D01">
              <w:rPr>
                <w:rFonts w:cs="Times New Roman"/>
                <w:lang w:val="fr-FR"/>
              </w:rPr>
              <w:t>ou</w:t>
            </w:r>
            <w:r w:rsidRPr="00251D01">
              <w:rPr>
                <w:rFonts w:cs="Times New Roman"/>
                <w:lang w:val="fr-FR"/>
              </w:rPr>
              <w:t xml:space="preserve"> organisation </w:t>
            </w:r>
            <w:r w:rsidR="002E0FB7" w:rsidRPr="00251D01">
              <w:rPr>
                <w:rFonts w:cs="Times New Roman"/>
                <w:lang w:val="fr-FR"/>
              </w:rPr>
              <w:t>devant être incluse en tant qu’As</w:t>
            </w:r>
            <w:r w:rsidRPr="00251D01">
              <w:rPr>
                <w:rFonts w:cs="Times New Roman"/>
                <w:lang w:val="fr-FR"/>
              </w:rPr>
              <w:t>sur</w:t>
            </w:r>
            <w:r w:rsidR="002E0FB7" w:rsidRPr="00251D01">
              <w:rPr>
                <w:rFonts w:cs="Times New Roman"/>
                <w:lang w:val="fr-FR"/>
              </w:rPr>
              <w:t>é</w:t>
            </w:r>
            <w:r w:rsidRPr="00251D01">
              <w:rPr>
                <w:rFonts w:cs="Times New Roman"/>
                <w:lang w:val="fr-FR"/>
              </w:rPr>
              <w:t xml:space="preserve"> </w:t>
            </w:r>
            <w:r w:rsidR="002E0FB7" w:rsidRPr="00251D01">
              <w:rPr>
                <w:rFonts w:cs="Times New Roman"/>
                <w:lang w:val="fr-FR"/>
              </w:rPr>
              <w:t>aux termes</w:t>
            </w:r>
            <w:r w:rsidRPr="00251D01">
              <w:rPr>
                <w:rFonts w:cs="Times New Roman"/>
                <w:lang w:val="fr-FR"/>
              </w:rPr>
              <w:t xml:space="preserve"> </w:t>
            </w:r>
            <w:r w:rsidR="002E0FB7" w:rsidRPr="00251D01">
              <w:rPr>
                <w:rFonts w:cs="Times New Roman"/>
                <w:lang w:val="fr-FR"/>
              </w:rPr>
              <w:t>d’un contrat ou d’un accord,</w:t>
            </w:r>
            <w:r w:rsidRPr="00251D01">
              <w:rPr>
                <w:rFonts w:cs="Times New Roman"/>
                <w:lang w:val="fr-FR"/>
              </w:rPr>
              <w:t xml:space="preserve"> </w:t>
            </w:r>
            <w:r w:rsidR="002E0FB7" w:rsidRPr="00251D01">
              <w:rPr>
                <w:rFonts w:cs="Times New Roman"/>
                <w:lang w:val="fr-FR"/>
              </w:rPr>
              <w:t xml:space="preserve">mais uniquement dans la limite et pour l’objet </w:t>
            </w:r>
            <w:r w:rsidRPr="00251D01">
              <w:rPr>
                <w:rFonts w:cs="Times New Roman"/>
                <w:lang w:val="fr-FR"/>
              </w:rPr>
              <w:t>sp</w:t>
            </w:r>
            <w:r w:rsidR="002E0FB7" w:rsidRPr="00251D01">
              <w:rPr>
                <w:rFonts w:cs="Times New Roman"/>
                <w:lang w:val="fr-FR"/>
              </w:rPr>
              <w:t>é</w:t>
            </w:r>
            <w:r w:rsidRPr="00251D01">
              <w:rPr>
                <w:rFonts w:cs="Times New Roman"/>
                <w:lang w:val="fr-FR"/>
              </w:rPr>
              <w:t>cifi</w:t>
            </w:r>
            <w:r w:rsidR="002E0FB7" w:rsidRPr="00251D01">
              <w:rPr>
                <w:rFonts w:cs="Times New Roman"/>
                <w:lang w:val="fr-FR"/>
              </w:rPr>
              <w:t xml:space="preserve">é dans cet accord et sous </w:t>
            </w:r>
            <w:proofErr w:type="spellStart"/>
            <w:r w:rsidR="002E0FB7" w:rsidRPr="00251D01">
              <w:rPr>
                <w:rFonts w:cs="Times New Roman"/>
                <w:lang w:val="fr-FR"/>
              </w:rPr>
              <w:t>reserve</w:t>
            </w:r>
            <w:proofErr w:type="spellEnd"/>
            <w:r w:rsidR="002E0FB7" w:rsidRPr="00251D01">
              <w:rPr>
                <w:rFonts w:cs="Times New Roman"/>
                <w:lang w:val="fr-FR"/>
              </w:rPr>
              <w:t xml:space="preserve"> que ce contrat ou cet accord ait été préalablement agréé par les Assureurs ou par </w:t>
            </w:r>
            <w:proofErr w:type="gramStart"/>
            <w:r w:rsidR="002E0FB7" w:rsidRPr="00251D01">
              <w:rPr>
                <w:rFonts w:cs="Times New Roman"/>
                <w:lang w:val="fr-FR"/>
              </w:rPr>
              <w:t>les assureur</w:t>
            </w:r>
            <w:proofErr w:type="gramEnd"/>
            <w:r w:rsidR="002E0FB7" w:rsidRPr="00251D01">
              <w:rPr>
                <w:rFonts w:cs="Times New Roman"/>
                <w:lang w:val="fr-FR"/>
              </w:rPr>
              <w:t xml:space="preserve"> de la police dont cette Police est un renouvellement</w:t>
            </w:r>
            <w:r w:rsidRPr="00251D01">
              <w:rPr>
                <w:rFonts w:cs="Times New Roman"/>
                <w:lang w:val="fr-FR"/>
              </w:rPr>
              <w:t>.</w:t>
            </w:r>
            <w:r w:rsidR="002E0FB7" w:rsidRPr="00251D01">
              <w:rPr>
                <w:rFonts w:cs="Times New Roman"/>
                <w:lang w:val="fr-FR"/>
              </w:rPr>
              <w:tab/>
            </w:r>
            <w:r w:rsidR="002E0FB7" w:rsidRPr="00251D01">
              <w:rPr>
                <w:rFonts w:cs="Times New Roman"/>
                <w:lang w:val="fr-FR"/>
              </w:rPr>
              <w:br/>
            </w:r>
          </w:p>
          <w:p w:rsidR="00D24B0A" w:rsidRPr="00251D01" w:rsidRDefault="002E0FB7" w:rsidP="004E64FA">
            <w:pPr>
              <w:tabs>
                <w:tab w:val="left" w:pos="5103"/>
                <w:tab w:val="left" w:pos="7655"/>
              </w:tabs>
              <w:ind w:left="1701" w:hanging="567"/>
              <w:rPr>
                <w:rFonts w:cs="Times New Roman"/>
                <w:lang w:val="fr-FR"/>
              </w:rPr>
            </w:pPr>
            <w:r w:rsidRPr="00251D01">
              <w:rPr>
                <w:rFonts w:cs="Times New Roman"/>
                <w:lang w:val="fr-FR"/>
              </w:rPr>
              <w:t>En au</w:t>
            </w:r>
            <w:r w:rsidR="00676B45" w:rsidRPr="00251D01">
              <w:rPr>
                <w:rFonts w:cs="Times New Roman"/>
                <w:lang w:val="fr-FR"/>
              </w:rPr>
              <w:t>cun</w:t>
            </w:r>
            <w:r w:rsidRPr="00251D01">
              <w:rPr>
                <w:rFonts w:cs="Times New Roman"/>
                <w:lang w:val="fr-FR"/>
              </w:rPr>
              <w:t xml:space="preserve"> cas le terme Assuré n’</w:t>
            </w:r>
            <w:r w:rsidR="00D24B0A" w:rsidRPr="00251D01">
              <w:rPr>
                <w:rFonts w:cs="Times New Roman"/>
                <w:lang w:val="fr-FR"/>
              </w:rPr>
              <w:t>inclu</w:t>
            </w:r>
            <w:r w:rsidRPr="00251D01">
              <w:rPr>
                <w:rFonts w:cs="Times New Roman"/>
                <w:lang w:val="fr-FR"/>
              </w:rPr>
              <w:t>t</w:t>
            </w:r>
          </w:p>
          <w:p w:rsidR="00D24B0A" w:rsidRPr="00251D01" w:rsidRDefault="00D24B0A" w:rsidP="004E64FA">
            <w:pPr>
              <w:tabs>
                <w:tab w:val="left" w:pos="5103"/>
                <w:tab w:val="left" w:pos="7655"/>
              </w:tabs>
              <w:ind w:left="1701" w:hanging="567"/>
              <w:rPr>
                <w:rFonts w:cs="Times New Roman"/>
                <w:lang w:val="fr-FR"/>
              </w:rPr>
            </w:pPr>
            <w:r w:rsidRPr="00251D01">
              <w:rPr>
                <w:rFonts w:cs="Times New Roman"/>
                <w:lang w:val="fr-FR"/>
              </w:rPr>
              <w:t>(i)</w:t>
            </w:r>
            <w:r w:rsidRPr="00251D01">
              <w:rPr>
                <w:rFonts w:cs="Times New Roman"/>
                <w:lang w:val="fr-FR"/>
              </w:rPr>
              <w:tab/>
            </w:r>
            <w:r w:rsidR="002E0FB7" w:rsidRPr="00251D01">
              <w:rPr>
                <w:rFonts w:cs="Times New Roman"/>
                <w:lang w:val="fr-FR"/>
              </w:rPr>
              <w:t>tout</w:t>
            </w:r>
            <w:r w:rsidRPr="00251D01">
              <w:rPr>
                <w:rFonts w:cs="Times New Roman"/>
                <w:lang w:val="fr-FR"/>
              </w:rPr>
              <w:t xml:space="preserve"> op</w:t>
            </w:r>
            <w:r w:rsidR="002E0FB7" w:rsidRPr="00251D01">
              <w:rPr>
                <w:rFonts w:cs="Times New Roman"/>
                <w:lang w:val="fr-FR"/>
              </w:rPr>
              <w:t>é</w:t>
            </w:r>
            <w:r w:rsidRPr="00251D01">
              <w:rPr>
                <w:rFonts w:cs="Times New Roman"/>
                <w:lang w:val="fr-FR"/>
              </w:rPr>
              <w:t>rat</w:t>
            </w:r>
            <w:r w:rsidR="002E0FB7" w:rsidRPr="00251D01">
              <w:rPr>
                <w:rFonts w:cs="Times New Roman"/>
                <w:lang w:val="fr-FR"/>
              </w:rPr>
              <w:t>eu</w:t>
            </w:r>
            <w:r w:rsidRPr="00251D01">
              <w:rPr>
                <w:rFonts w:cs="Times New Roman"/>
                <w:lang w:val="fr-FR"/>
              </w:rPr>
              <w:t xml:space="preserve">r, </w:t>
            </w:r>
            <w:r w:rsidR="002E0FB7" w:rsidRPr="00251D01">
              <w:rPr>
                <w:rFonts w:cs="Times New Roman"/>
                <w:lang w:val="fr-FR"/>
              </w:rPr>
              <w:t xml:space="preserve">locataire ou sous locataire de l’aéronef </w:t>
            </w:r>
            <w:r w:rsidRPr="00251D01">
              <w:rPr>
                <w:rFonts w:cs="Times New Roman"/>
                <w:lang w:val="fr-FR"/>
              </w:rPr>
              <w:t>;</w:t>
            </w:r>
          </w:p>
          <w:p w:rsidR="00D24B0A" w:rsidRPr="00251D01" w:rsidRDefault="00D24B0A" w:rsidP="00676B45">
            <w:pPr>
              <w:tabs>
                <w:tab w:val="left" w:pos="5103"/>
                <w:tab w:val="left" w:pos="7655"/>
              </w:tabs>
              <w:ind w:left="1701" w:hanging="567"/>
              <w:rPr>
                <w:rFonts w:cs="Times New Roman"/>
                <w:lang w:val="fr-FR"/>
              </w:rPr>
            </w:pPr>
            <w:r w:rsidRPr="00251D01">
              <w:rPr>
                <w:rFonts w:cs="Times New Roman"/>
                <w:lang w:val="fr-FR"/>
              </w:rPr>
              <w:t>(ii)</w:t>
            </w:r>
            <w:r w:rsidRPr="00251D01">
              <w:rPr>
                <w:rFonts w:cs="Times New Roman"/>
                <w:lang w:val="fr-FR"/>
              </w:rPr>
              <w:tab/>
            </w:r>
            <w:r w:rsidR="002E0FB7" w:rsidRPr="00251D01">
              <w:rPr>
                <w:rFonts w:cs="Times New Roman"/>
                <w:lang w:val="fr-FR"/>
              </w:rPr>
              <w:t>tout fabricant</w:t>
            </w:r>
            <w:r w:rsidRPr="00251D01">
              <w:rPr>
                <w:rFonts w:cs="Times New Roman"/>
                <w:lang w:val="fr-FR"/>
              </w:rPr>
              <w:t xml:space="preserve">, </w:t>
            </w:r>
            <w:r w:rsidR="002E0FB7" w:rsidRPr="00251D01">
              <w:rPr>
                <w:rFonts w:cs="Times New Roman"/>
                <w:lang w:val="fr-FR"/>
              </w:rPr>
              <w:t xml:space="preserve">organisation de </w:t>
            </w:r>
            <w:r w:rsidRPr="00251D01">
              <w:rPr>
                <w:rFonts w:cs="Times New Roman"/>
                <w:lang w:val="fr-FR"/>
              </w:rPr>
              <w:t xml:space="preserve">maintenance, </w:t>
            </w:r>
            <w:r w:rsidR="002E0FB7" w:rsidRPr="00251D01">
              <w:rPr>
                <w:rFonts w:cs="Times New Roman"/>
                <w:lang w:val="fr-FR"/>
              </w:rPr>
              <w:t>de réparation ou de révision</w:t>
            </w:r>
            <w:r w:rsidRPr="00251D01">
              <w:rPr>
                <w:rFonts w:cs="Times New Roman"/>
                <w:lang w:val="fr-FR"/>
              </w:rPr>
              <w:t>, o</w:t>
            </w:r>
            <w:r w:rsidR="002E0FB7" w:rsidRPr="00251D01">
              <w:rPr>
                <w:rFonts w:cs="Times New Roman"/>
                <w:lang w:val="fr-FR"/>
              </w:rPr>
              <w:t>u</w:t>
            </w:r>
            <w:r w:rsidRPr="00251D01">
              <w:rPr>
                <w:rFonts w:cs="Times New Roman"/>
                <w:lang w:val="fr-FR"/>
              </w:rPr>
              <w:t xml:space="preserve"> </w:t>
            </w:r>
            <w:r w:rsidR="002E0FB7" w:rsidRPr="00251D01">
              <w:rPr>
                <w:rFonts w:cs="Times New Roman"/>
                <w:lang w:val="fr-FR"/>
              </w:rPr>
              <w:t xml:space="preserve">fournisseur de pièces </w:t>
            </w:r>
            <w:r w:rsidR="00676B45" w:rsidRPr="00251D01">
              <w:rPr>
                <w:rFonts w:cs="Times New Roman"/>
                <w:lang w:val="fr-FR"/>
              </w:rPr>
              <w:t>détachées</w:t>
            </w:r>
            <w:r w:rsidR="002E0FB7" w:rsidRPr="00251D01">
              <w:rPr>
                <w:rFonts w:cs="Times New Roman"/>
                <w:lang w:val="fr-FR"/>
              </w:rPr>
              <w:t xml:space="preserve"> ou d’équipement d’aéronef</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rPr>
                <w:rFonts w:cs="Times New Roman"/>
              </w:rPr>
            </w:pPr>
            <w:r>
              <w:rPr>
                <w:rFonts w:cs="Times New Roman"/>
              </w:rPr>
              <w:t>(b)</w:t>
            </w:r>
            <w:r>
              <w:rPr>
                <w:rFonts w:cs="Times New Roman"/>
              </w:rPr>
              <w:tab/>
              <w:t>The term “bodily injury” means bodily injury, mental anguish, fright, shock, sickness, disease or disability, including death at any time resulting therefrom.</w:t>
            </w:r>
          </w:p>
          <w:p w:rsidR="00D24B0A" w:rsidRDefault="00D24B0A" w:rsidP="003F42B9">
            <w:pPr>
              <w:tabs>
                <w:tab w:val="left" w:pos="5103"/>
                <w:tab w:val="left" w:pos="7655"/>
              </w:tabs>
              <w:ind w:left="1134" w:hanging="567"/>
              <w:rPr>
                <w:rFonts w:cs="Times New Roman"/>
              </w:rPr>
            </w:pPr>
            <w:r>
              <w:rPr>
                <w:rFonts w:cs="Times New Roman"/>
              </w:rPr>
              <w:lastRenderedPageBreak/>
              <w:t>(c)</w:t>
            </w:r>
            <w:r>
              <w:rPr>
                <w:rFonts w:cs="Times New Roman"/>
              </w:rPr>
              <w:tab/>
              <w:t>The term “property damage” means damage to or loss or destruction of tangible property, or delay in the performance of a contract of carriage caused by an aircraft accident.</w:t>
            </w:r>
          </w:p>
          <w:p w:rsidR="00D24B0A" w:rsidRPr="003F42B9" w:rsidRDefault="00D24B0A" w:rsidP="003F42B9">
            <w:pPr>
              <w:tabs>
                <w:tab w:val="left" w:pos="5103"/>
                <w:tab w:val="left" w:pos="7655"/>
              </w:tabs>
              <w:ind w:left="1134" w:hanging="567"/>
              <w:rPr>
                <w:rFonts w:cs="Times New Roman"/>
              </w:rPr>
            </w:pPr>
            <w:r>
              <w:rPr>
                <w:rFonts w:cs="Times New Roman"/>
              </w:rPr>
              <w:t>(d)</w:t>
            </w:r>
            <w:r>
              <w:rPr>
                <w:rFonts w:cs="Times New Roman"/>
              </w:rPr>
              <w:tab/>
              <w:t>The term “occurrence” means an accident or a continuous or repeated exposure to substantially the same general harmful conditions which results in “bodily injury” or “property damage” during the Policy Period which is neither expected nor intended from the standpoint of the Insured.  All “bodily injury” or “property damage” arising out of one accident or substantially the same general conditions shall be deemed to arise out of one “occurrence”.</w:t>
            </w:r>
          </w:p>
        </w:tc>
        <w:tc>
          <w:tcPr>
            <w:tcW w:w="7732" w:type="dxa"/>
          </w:tcPr>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lastRenderedPageBreak/>
              <w:t>(b)</w:t>
            </w:r>
            <w:r w:rsidRPr="00251D01">
              <w:rPr>
                <w:rFonts w:cs="Times New Roman"/>
                <w:lang w:val="fr-FR"/>
              </w:rPr>
              <w:tab/>
            </w:r>
            <w:r w:rsidR="00916181" w:rsidRPr="00251D01">
              <w:rPr>
                <w:rFonts w:cs="Times New Roman"/>
                <w:lang w:val="fr-FR"/>
              </w:rPr>
              <w:t>L’expression</w:t>
            </w:r>
            <w:r w:rsidR="00916181" w:rsidRPr="008A6CA3">
              <w:rPr>
                <w:rFonts w:cs="Times New Roman"/>
                <w:lang w:val="fr-FR"/>
              </w:rPr>
              <w:t xml:space="preserve"> </w:t>
            </w:r>
            <w:r w:rsidR="00916181" w:rsidRPr="00D54AC2">
              <w:rPr>
                <w:rFonts w:cs="Times New Roman"/>
                <w:lang w:val="fr-FR"/>
              </w:rPr>
              <w:t>« </w:t>
            </w:r>
            <w:r w:rsidR="002E0FB7" w:rsidRPr="00D54AC2">
              <w:rPr>
                <w:rFonts w:cs="Times New Roman"/>
                <w:lang w:val="fr-FR"/>
              </w:rPr>
              <w:t>dommage corporel</w:t>
            </w:r>
            <w:r w:rsidR="00916181" w:rsidRPr="00D54AC2">
              <w:rPr>
                <w:rFonts w:cs="Times New Roman"/>
                <w:lang w:val="fr-FR"/>
              </w:rPr>
              <w:t> »</w:t>
            </w:r>
            <w:r w:rsidR="002E0FB7" w:rsidRPr="00D54AC2">
              <w:rPr>
                <w:rFonts w:cs="Times New Roman"/>
                <w:lang w:val="fr-FR"/>
              </w:rPr>
              <w:t xml:space="preserve"> signifie la blessure corporelle</w:t>
            </w:r>
            <w:r w:rsidRPr="00D54AC2">
              <w:rPr>
                <w:rFonts w:cs="Times New Roman"/>
                <w:lang w:val="fr-FR"/>
              </w:rPr>
              <w:t xml:space="preserve">, </w:t>
            </w:r>
            <w:r w:rsidR="002E0FB7" w:rsidRPr="00251D01">
              <w:rPr>
                <w:rFonts w:cs="Times New Roman"/>
                <w:lang w:val="fr-FR"/>
              </w:rPr>
              <w:t xml:space="preserve">l’angoisse </w:t>
            </w:r>
            <w:r w:rsidRPr="00251D01">
              <w:rPr>
                <w:rFonts w:cs="Times New Roman"/>
                <w:lang w:val="fr-FR"/>
              </w:rPr>
              <w:t>mental</w:t>
            </w:r>
            <w:r w:rsidR="002E0FB7" w:rsidRPr="00251D01">
              <w:rPr>
                <w:rFonts w:cs="Times New Roman"/>
                <w:lang w:val="fr-FR"/>
              </w:rPr>
              <w:t>e</w:t>
            </w:r>
            <w:r w:rsidRPr="00251D01">
              <w:rPr>
                <w:rFonts w:cs="Times New Roman"/>
                <w:lang w:val="fr-FR"/>
              </w:rPr>
              <w:t xml:space="preserve">, </w:t>
            </w:r>
            <w:r w:rsidR="002E0FB7" w:rsidRPr="00251D01">
              <w:rPr>
                <w:rFonts w:cs="Times New Roman"/>
                <w:lang w:val="fr-FR"/>
              </w:rPr>
              <w:t>la peur</w:t>
            </w:r>
            <w:r w:rsidRPr="00251D01">
              <w:rPr>
                <w:rFonts w:cs="Times New Roman"/>
                <w:lang w:val="fr-FR"/>
              </w:rPr>
              <w:t xml:space="preserve">, </w:t>
            </w:r>
            <w:r w:rsidR="002E0FB7" w:rsidRPr="00251D01">
              <w:rPr>
                <w:rFonts w:cs="Times New Roman"/>
                <w:lang w:val="fr-FR"/>
              </w:rPr>
              <w:t>le choc</w:t>
            </w:r>
            <w:r w:rsidRPr="00251D01">
              <w:rPr>
                <w:rFonts w:cs="Times New Roman"/>
                <w:lang w:val="fr-FR"/>
              </w:rPr>
              <w:t xml:space="preserve">, </w:t>
            </w:r>
            <w:r w:rsidR="002E0FB7" w:rsidRPr="00251D01">
              <w:rPr>
                <w:rFonts w:cs="Times New Roman"/>
                <w:lang w:val="fr-FR"/>
              </w:rPr>
              <w:t xml:space="preserve">la maladie </w:t>
            </w:r>
            <w:r w:rsidRPr="00251D01">
              <w:rPr>
                <w:rFonts w:cs="Times New Roman"/>
                <w:lang w:val="fr-FR"/>
              </w:rPr>
              <w:t>o</w:t>
            </w:r>
            <w:r w:rsidR="002E0FB7" w:rsidRPr="00251D01">
              <w:rPr>
                <w:rFonts w:cs="Times New Roman"/>
                <w:lang w:val="fr-FR"/>
              </w:rPr>
              <w:t>u</w:t>
            </w:r>
            <w:r w:rsidRPr="00251D01">
              <w:rPr>
                <w:rFonts w:cs="Times New Roman"/>
                <w:lang w:val="fr-FR"/>
              </w:rPr>
              <w:t xml:space="preserve"> </w:t>
            </w:r>
            <w:r w:rsidR="002E0FB7" w:rsidRPr="00251D01">
              <w:rPr>
                <w:rFonts w:cs="Times New Roman"/>
                <w:lang w:val="fr-FR"/>
              </w:rPr>
              <w:t>le handicap</w:t>
            </w:r>
            <w:r w:rsidRPr="00251D01">
              <w:rPr>
                <w:rFonts w:cs="Times New Roman"/>
                <w:lang w:val="fr-FR"/>
              </w:rPr>
              <w:t xml:space="preserve">, </w:t>
            </w:r>
            <w:r w:rsidR="002E0FB7" w:rsidRPr="00251D01">
              <w:rPr>
                <w:rFonts w:cs="Times New Roman"/>
                <w:lang w:val="fr-FR"/>
              </w:rPr>
              <w:t>y compris le décès en résultant à tout moment</w:t>
            </w:r>
            <w:r w:rsidRPr="00251D01">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lastRenderedPageBreak/>
              <w:t>(c)</w:t>
            </w:r>
            <w:r w:rsidRPr="00251D01">
              <w:rPr>
                <w:rFonts w:cs="Times New Roman"/>
                <w:lang w:val="fr-FR"/>
              </w:rPr>
              <w:tab/>
            </w:r>
            <w:r w:rsidR="00916181" w:rsidRPr="00251D01">
              <w:rPr>
                <w:rFonts w:cs="Times New Roman"/>
                <w:lang w:val="fr-FR"/>
              </w:rPr>
              <w:t>L’expression « dommage matériel » signifie le dommage à, la perte ou la destruction d’un bien matériel</w:t>
            </w:r>
            <w:r w:rsidRPr="00251D01">
              <w:rPr>
                <w:rFonts w:cs="Times New Roman"/>
                <w:lang w:val="fr-FR"/>
              </w:rPr>
              <w:t xml:space="preserve">, </w:t>
            </w:r>
            <w:r w:rsidR="00916181" w:rsidRPr="00251D01">
              <w:rPr>
                <w:rFonts w:cs="Times New Roman"/>
                <w:lang w:val="fr-FR"/>
              </w:rPr>
              <w:t>ou le retard dans l’exécution d’un contrat de transport causé par un accident d’aéronef</w:t>
            </w:r>
            <w:r w:rsidRPr="00251D01">
              <w:rPr>
                <w:rFonts w:cs="Times New Roman"/>
                <w:lang w:val="fr-FR"/>
              </w:rPr>
              <w:t>.</w:t>
            </w:r>
          </w:p>
          <w:p w:rsidR="00D24B0A" w:rsidRPr="00251D01" w:rsidRDefault="00D24B0A" w:rsidP="00676B45">
            <w:pPr>
              <w:tabs>
                <w:tab w:val="left" w:pos="5103"/>
                <w:tab w:val="left" w:pos="7655"/>
              </w:tabs>
              <w:ind w:left="1134" w:hanging="567"/>
              <w:rPr>
                <w:rFonts w:cs="Times New Roman"/>
                <w:lang w:val="fr-FR"/>
              </w:rPr>
            </w:pPr>
            <w:r w:rsidRPr="00251D01">
              <w:rPr>
                <w:rFonts w:cs="Times New Roman"/>
                <w:lang w:val="fr-FR"/>
              </w:rPr>
              <w:t>(d)</w:t>
            </w:r>
            <w:r w:rsidRPr="00251D01">
              <w:rPr>
                <w:rFonts w:cs="Times New Roman"/>
                <w:lang w:val="fr-FR"/>
              </w:rPr>
              <w:tab/>
            </w:r>
            <w:r w:rsidR="00916181" w:rsidRPr="00251D01">
              <w:rPr>
                <w:rFonts w:cs="Times New Roman"/>
                <w:lang w:val="fr-FR"/>
              </w:rPr>
              <w:t>L’expression « </w:t>
            </w:r>
            <w:r w:rsidRPr="00251D01">
              <w:rPr>
                <w:rFonts w:cs="Times New Roman"/>
                <w:lang w:val="fr-FR"/>
              </w:rPr>
              <w:t>occurrence</w:t>
            </w:r>
            <w:r w:rsidR="00916181" w:rsidRPr="00251D01">
              <w:rPr>
                <w:rFonts w:cs="Times New Roman"/>
                <w:lang w:val="fr-FR"/>
              </w:rPr>
              <w:t> »</w:t>
            </w:r>
            <w:r w:rsidRPr="00251D01">
              <w:rPr>
                <w:rFonts w:cs="Times New Roman"/>
                <w:lang w:val="fr-FR"/>
              </w:rPr>
              <w:t xml:space="preserve"> </w:t>
            </w:r>
            <w:r w:rsidR="00916181" w:rsidRPr="00251D01">
              <w:rPr>
                <w:rFonts w:cs="Times New Roman"/>
                <w:lang w:val="fr-FR"/>
              </w:rPr>
              <w:t>signifie un</w:t>
            </w:r>
            <w:r w:rsidRPr="00251D01">
              <w:rPr>
                <w:rFonts w:cs="Times New Roman"/>
                <w:lang w:val="fr-FR"/>
              </w:rPr>
              <w:t xml:space="preserve"> accident </w:t>
            </w:r>
            <w:r w:rsidR="00916181" w:rsidRPr="00251D01">
              <w:rPr>
                <w:rFonts w:cs="Times New Roman"/>
                <w:lang w:val="fr-FR"/>
              </w:rPr>
              <w:t xml:space="preserve">ou une exposition répétée et continue à des conditions dommageables substantiellement identiques, qui résulte en un « dommage corporel » ou un « dommage </w:t>
            </w:r>
            <w:proofErr w:type="spellStart"/>
            <w:r w:rsidR="00916181" w:rsidRPr="00251D01">
              <w:rPr>
                <w:rFonts w:cs="Times New Roman"/>
                <w:lang w:val="fr-FR"/>
              </w:rPr>
              <w:t>materiel</w:t>
            </w:r>
            <w:proofErr w:type="spellEnd"/>
            <w:r w:rsidR="00916181" w:rsidRPr="00251D01">
              <w:rPr>
                <w:rFonts w:cs="Times New Roman"/>
                <w:lang w:val="fr-FR"/>
              </w:rPr>
              <w:t> » pendant la Période de la Police et qui est ni attendu ni voulu par l’Assuré</w:t>
            </w:r>
            <w:r w:rsidRPr="00251D01">
              <w:rPr>
                <w:rFonts w:cs="Times New Roman"/>
                <w:lang w:val="fr-FR"/>
              </w:rPr>
              <w:t xml:space="preserve">. </w:t>
            </w:r>
            <w:r w:rsidR="00916181" w:rsidRPr="00251D01">
              <w:rPr>
                <w:rFonts w:cs="Times New Roman"/>
                <w:lang w:val="fr-FR"/>
              </w:rPr>
              <w:t xml:space="preserve">Tous les « dommages corporels » ou « dommages matériels » résultant d’un accident ou de </w:t>
            </w:r>
            <w:r w:rsidRPr="00251D01">
              <w:rPr>
                <w:rFonts w:cs="Times New Roman"/>
                <w:lang w:val="fr-FR"/>
              </w:rPr>
              <w:t xml:space="preserve">conditions </w:t>
            </w:r>
            <w:r w:rsidR="00916181" w:rsidRPr="00251D01">
              <w:rPr>
                <w:rFonts w:cs="Times New Roman"/>
                <w:lang w:val="fr-FR"/>
              </w:rPr>
              <w:t xml:space="preserve">générales substantiellement identiques </w:t>
            </w:r>
            <w:r w:rsidR="00676B45" w:rsidRPr="00251D01">
              <w:rPr>
                <w:rFonts w:cs="Times New Roman"/>
                <w:lang w:val="fr-FR"/>
              </w:rPr>
              <w:t xml:space="preserve">seront </w:t>
            </w:r>
            <w:r w:rsidR="00916181" w:rsidRPr="00251D01">
              <w:rPr>
                <w:rFonts w:cs="Times New Roman"/>
                <w:lang w:val="fr-FR"/>
              </w:rPr>
              <w:t>considéré</w:t>
            </w:r>
            <w:r w:rsidR="00676B45" w:rsidRPr="00251D01">
              <w:rPr>
                <w:rFonts w:cs="Times New Roman"/>
                <w:lang w:val="fr-FR"/>
              </w:rPr>
              <w:t>s</w:t>
            </w:r>
            <w:r w:rsidR="00916181" w:rsidRPr="00251D01">
              <w:rPr>
                <w:rFonts w:cs="Times New Roman"/>
                <w:lang w:val="fr-FR"/>
              </w:rPr>
              <w:t xml:space="preserve"> provenir d’une </w:t>
            </w:r>
            <w:r w:rsidR="00676B45" w:rsidRPr="00251D01">
              <w:rPr>
                <w:rFonts w:cs="Times New Roman"/>
                <w:lang w:val="fr-FR"/>
              </w:rPr>
              <w:t xml:space="preserve">même </w:t>
            </w:r>
            <w:r w:rsidR="00916181" w:rsidRPr="00251D01">
              <w:rPr>
                <w:rFonts w:cs="Times New Roman"/>
                <w:lang w:val="fr-FR"/>
              </w:rPr>
              <w:t>« occurrence »</w:t>
            </w:r>
            <w:r w:rsidRPr="00251D01">
              <w:rPr>
                <w:rFonts w:cs="Times New Roman"/>
                <w:lang w:val="fr-FR"/>
              </w:rPr>
              <w:t>.</w:t>
            </w:r>
          </w:p>
        </w:tc>
      </w:tr>
      <w:tr w:rsidR="00D24B0A" w:rsidRPr="00E12B8C" w:rsidTr="006E7111">
        <w:tc>
          <w:tcPr>
            <w:tcW w:w="7054" w:type="dxa"/>
          </w:tcPr>
          <w:p w:rsidR="00D24B0A" w:rsidRDefault="00D24B0A" w:rsidP="00916181">
            <w:pPr>
              <w:tabs>
                <w:tab w:val="left" w:pos="5103"/>
                <w:tab w:val="left" w:pos="7655"/>
              </w:tabs>
              <w:jc w:val="center"/>
              <w:rPr>
                <w:rFonts w:cs="Times New Roman"/>
                <w:b/>
              </w:rPr>
            </w:pPr>
            <w:r>
              <w:rPr>
                <w:rFonts w:cs="Times New Roman"/>
                <w:b/>
              </w:rPr>
              <w:lastRenderedPageBreak/>
              <w:t>APPLICABLE TO SECTIONS ONE AND TWO OF THIS POLICY</w:t>
            </w:r>
          </w:p>
          <w:p w:rsidR="00D24B0A" w:rsidRDefault="00D24B0A" w:rsidP="00916181">
            <w:pPr>
              <w:tabs>
                <w:tab w:val="left" w:pos="5103"/>
                <w:tab w:val="left" w:pos="7655"/>
              </w:tabs>
              <w:jc w:val="center"/>
              <w:rPr>
                <w:rFonts w:cs="Times New Roman"/>
                <w:b/>
              </w:rPr>
            </w:pPr>
            <w:r>
              <w:rPr>
                <w:rFonts w:cs="Times New Roman"/>
                <w:b/>
              </w:rPr>
              <w:t>GENERAL POLICY DEFINITIONS</w:t>
            </w:r>
          </w:p>
        </w:tc>
        <w:tc>
          <w:tcPr>
            <w:tcW w:w="7732" w:type="dxa"/>
          </w:tcPr>
          <w:p w:rsidR="00D24B0A" w:rsidRPr="00D54AC2" w:rsidRDefault="00D24B0A" w:rsidP="00916181">
            <w:pPr>
              <w:tabs>
                <w:tab w:val="left" w:pos="5103"/>
                <w:tab w:val="left" w:pos="7655"/>
              </w:tabs>
              <w:jc w:val="center"/>
              <w:rPr>
                <w:rFonts w:cs="Times New Roman"/>
                <w:b/>
                <w:lang w:val="fr-FR"/>
              </w:rPr>
            </w:pPr>
            <w:r w:rsidRPr="00251D01">
              <w:rPr>
                <w:rFonts w:cs="Times New Roman"/>
                <w:b/>
                <w:lang w:val="fr-FR"/>
              </w:rPr>
              <w:t xml:space="preserve">APPLICABLE </w:t>
            </w:r>
            <w:r w:rsidR="00916181" w:rsidRPr="00251D01">
              <w:rPr>
                <w:rFonts w:cs="Times New Roman"/>
                <w:b/>
                <w:lang w:val="fr-FR"/>
              </w:rPr>
              <w:t xml:space="preserve">AUX PREMIERE ET DEUXIEME </w:t>
            </w:r>
            <w:r w:rsidRPr="008A6CA3">
              <w:rPr>
                <w:rFonts w:cs="Times New Roman"/>
                <w:b/>
                <w:lang w:val="fr-FR"/>
              </w:rPr>
              <w:t xml:space="preserve">SECTIONS </w:t>
            </w:r>
            <w:r w:rsidR="00916181" w:rsidRPr="00D54AC2">
              <w:rPr>
                <w:rFonts w:cs="Times New Roman"/>
                <w:b/>
                <w:lang w:val="fr-FR"/>
              </w:rPr>
              <w:t>DE CETTE</w:t>
            </w:r>
            <w:r w:rsidRPr="00D54AC2">
              <w:rPr>
                <w:rFonts w:cs="Times New Roman"/>
                <w:b/>
                <w:lang w:val="fr-FR"/>
              </w:rPr>
              <w:t xml:space="preserve"> POLIC</w:t>
            </w:r>
            <w:r w:rsidR="00916181" w:rsidRPr="00D54AC2">
              <w:rPr>
                <w:rFonts w:cs="Times New Roman"/>
                <w:b/>
                <w:lang w:val="fr-FR"/>
              </w:rPr>
              <w:t>E</w:t>
            </w:r>
          </w:p>
          <w:p w:rsidR="00D24B0A" w:rsidRPr="00251D01" w:rsidRDefault="00D24B0A" w:rsidP="00916181">
            <w:pPr>
              <w:tabs>
                <w:tab w:val="left" w:pos="5103"/>
                <w:tab w:val="left" w:pos="7655"/>
              </w:tabs>
              <w:jc w:val="center"/>
              <w:rPr>
                <w:rFonts w:cs="Times New Roman"/>
                <w:b/>
                <w:lang w:val="fr-FR"/>
              </w:rPr>
            </w:pPr>
            <w:r w:rsidRPr="00251D01">
              <w:rPr>
                <w:rFonts w:cs="Times New Roman"/>
                <w:b/>
                <w:lang w:val="fr-FR"/>
              </w:rPr>
              <w:t>DEFINITIONS</w:t>
            </w:r>
            <w:r w:rsidR="00916181" w:rsidRPr="00251D01">
              <w:rPr>
                <w:rFonts w:cs="Times New Roman"/>
                <w:b/>
                <w:lang w:val="fr-FR"/>
              </w:rPr>
              <w:t xml:space="preserve"> GENERALES DE LA POLICE</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rPr>
            </w:pPr>
            <w:r>
              <w:rPr>
                <w:rFonts w:cs="Times New Roman"/>
              </w:rPr>
              <w:t>1.</w:t>
            </w:r>
            <w:r>
              <w:rPr>
                <w:rFonts w:cs="Times New Roman"/>
              </w:rPr>
              <w:tab/>
              <w:t>“Principal Policy” shall mean the policy or policies required to be effected by the Operator pursuant to the provisions of the “lease agreement” (inclusive of policies such as hull deductible protection policies as may be necessary to meet the lease requirements).</w:t>
            </w:r>
          </w:p>
          <w:p w:rsidR="00D24B0A" w:rsidRPr="003F42B9" w:rsidRDefault="00D24B0A" w:rsidP="003F42B9">
            <w:pPr>
              <w:tabs>
                <w:tab w:val="left" w:pos="5103"/>
                <w:tab w:val="left" w:pos="7655"/>
              </w:tabs>
              <w:ind w:left="567" w:hanging="567"/>
              <w:rPr>
                <w:rFonts w:cs="Times New Roman"/>
              </w:rPr>
            </w:pPr>
            <w:r>
              <w:rPr>
                <w:rFonts w:cs="Times New Roman"/>
              </w:rPr>
              <w:t>2.</w:t>
            </w:r>
            <w:r>
              <w:rPr>
                <w:rFonts w:cs="Times New Roman"/>
              </w:rPr>
              <w:tab/>
              <w:t>“Lease Agreement” shall mean the written agreement concluded between the Insured (or the Insured’s authorised agent) and the Operator whereby the operator obtains rights of use and possession in the “aircraft”, and/or “spares” and/or “equipment”.</w:t>
            </w:r>
          </w:p>
        </w:tc>
        <w:tc>
          <w:tcPr>
            <w:tcW w:w="7732" w:type="dxa"/>
          </w:tcPr>
          <w:p w:rsidR="00D24B0A" w:rsidRPr="00251D01" w:rsidRDefault="00D24B0A" w:rsidP="004E64FA">
            <w:pPr>
              <w:tabs>
                <w:tab w:val="left" w:pos="5103"/>
                <w:tab w:val="left" w:pos="7655"/>
              </w:tabs>
              <w:ind w:left="567" w:hanging="567"/>
              <w:rPr>
                <w:rFonts w:cs="Times New Roman"/>
                <w:lang w:val="fr-FR"/>
              </w:rPr>
            </w:pPr>
            <w:r w:rsidRPr="00251D01">
              <w:rPr>
                <w:rFonts w:cs="Times New Roman"/>
                <w:lang w:val="fr-FR"/>
              </w:rPr>
              <w:t>1.</w:t>
            </w:r>
            <w:r w:rsidRPr="00251D01">
              <w:rPr>
                <w:rFonts w:cs="Times New Roman"/>
                <w:lang w:val="fr-FR"/>
              </w:rPr>
              <w:tab/>
            </w:r>
            <w:r w:rsidR="0084795C" w:rsidRPr="00251D01">
              <w:rPr>
                <w:rFonts w:cs="Times New Roman"/>
                <w:lang w:val="fr-FR"/>
              </w:rPr>
              <w:t>« </w:t>
            </w:r>
            <w:r w:rsidR="00916181" w:rsidRPr="008A6CA3">
              <w:rPr>
                <w:rFonts w:cs="Times New Roman"/>
                <w:lang w:val="fr-FR"/>
              </w:rPr>
              <w:t xml:space="preserve">Police </w:t>
            </w:r>
            <w:r w:rsidR="00916181" w:rsidRPr="00D54AC2">
              <w:rPr>
                <w:rFonts w:cs="Times New Roman"/>
                <w:lang w:val="fr-FR"/>
              </w:rPr>
              <w:t>Principale</w:t>
            </w:r>
            <w:r w:rsidR="0084795C" w:rsidRPr="00D54AC2">
              <w:rPr>
                <w:rFonts w:cs="Times New Roman"/>
                <w:lang w:val="fr-FR"/>
              </w:rPr>
              <w:t> »</w:t>
            </w:r>
            <w:r w:rsidR="00916181" w:rsidRPr="00D54AC2">
              <w:rPr>
                <w:rFonts w:cs="Times New Roman"/>
                <w:lang w:val="fr-FR"/>
              </w:rPr>
              <w:t xml:space="preserve"> signifie la police ou les polices devant être mise en place par l’</w:t>
            </w:r>
            <w:r w:rsidRPr="00D54AC2">
              <w:rPr>
                <w:rFonts w:cs="Times New Roman"/>
                <w:lang w:val="fr-FR"/>
              </w:rPr>
              <w:t>Operat</w:t>
            </w:r>
            <w:r w:rsidR="00916181" w:rsidRPr="00251D01">
              <w:rPr>
                <w:rFonts w:cs="Times New Roman"/>
                <w:lang w:val="fr-FR"/>
              </w:rPr>
              <w:t>eu</w:t>
            </w:r>
            <w:r w:rsidRPr="00251D01">
              <w:rPr>
                <w:rFonts w:cs="Times New Roman"/>
                <w:lang w:val="fr-FR"/>
              </w:rPr>
              <w:t xml:space="preserve">r </w:t>
            </w:r>
            <w:r w:rsidR="00916181" w:rsidRPr="00251D01">
              <w:rPr>
                <w:rFonts w:cs="Times New Roman"/>
                <w:lang w:val="fr-FR"/>
              </w:rPr>
              <w:t>en application des disposit</w:t>
            </w:r>
            <w:r w:rsidRPr="00251D01">
              <w:rPr>
                <w:rFonts w:cs="Times New Roman"/>
                <w:lang w:val="fr-FR"/>
              </w:rPr>
              <w:t xml:space="preserve">ions </w:t>
            </w:r>
            <w:r w:rsidR="00916181" w:rsidRPr="00251D01">
              <w:rPr>
                <w:rFonts w:cs="Times New Roman"/>
                <w:lang w:val="fr-FR"/>
              </w:rPr>
              <w:t>de l’</w:t>
            </w:r>
            <w:r w:rsidR="0084795C" w:rsidRPr="00251D01">
              <w:rPr>
                <w:rFonts w:cs="Times New Roman"/>
                <w:lang w:val="fr-FR"/>
              </w:rPr>
              <w:t xml:space="preserve"> « </w:t>
            </w:r>
            <w:r w:rsidR="00916181" w:rsidRPr="00251D01">
              <w:rPr>
                <w:rFonts w:cs="Times New Roman"/>
                <w:lang w:val="fr-FR"/>
              </w:rPr>
              <w:t xml:space="preserve">accord de </w:t>
            </w:r>
            <w:r w:rsidR="00474141">
              <w:rPr>
                <w:rFonts w:cs="Times New Roman"/>
                <w:lang w:val="fr-FR"/>
              </w:rPr>
              <w:t>bail</w:t>
            </w:r>
            <w:r w:rsidR="00474141" w:rsidRPr="00251D01">
              <w:rPr>
                <w:rFonts w:cs="Times New Roman"/>
                <w:lang w:val="fr-FR"/>
              </w:rPr>
              <w:t> </w:t>
            </w:r>
            <w:r w:rsidR="0084795C" w:rsidRPr="00251D01">
              <w:rPr>
                <w:rFonts w:cs="Times New Roman"/>
                <w:lang w:val="fr-FR"/>
              </w:rPr>
              <w:t>»</w:t>
            </w:r>
            <w:r w:rsidRPr="00251D01">
              <w:rPr>
                <w:rFonts w:cs="Times New Roman"/>
                <w:lang w:val="fr-FR"/>
              </w:rPr>
              <w:t xml:space="preserve"> (</w:t>
            </w:r>
            <w:r w:rsidR="0084795C" w:rsidRPr="00251D01">
              <w:rPr>
                <w:rFonts w:cs="Times New Roman"/>
                <w:lang w:val="fr-FR"/>
              </w:rPr>
              <w:t xml:space="preserve">y compris les </w:t>
            </w:r>
            <w:r w:rsidRPr="00251D01">
              <w:rPr>
                <w:rFonts w:cs="Times New Roman"/>
                <w:lang w:val="fr-FR"/>
              </w:rPr>
              <w:t xml:space="preserve">polices </w:t>
            </w:r>
            <w:r w:rsidR="0084795C" w:rsidRPr="00251D01">
              <w:rPr>
                <w:rFonts w:cs="Times New Roman"/>
                <w:lang w:val="fr-FR"/>
              </w:rPr>
              <w:t xml:space="preserve">telles que polices de rachat de franchise corps </w:t>
            </w:r>
            <w:r w:rsidR="00676B45" w:rsidRPr="00251D01">
              <w:rPr>
                <w:rFonts w:cs="Times New Roman"/>
                <w:lang w:val="fr-FR"/>
              </w:rPr>
              <w:t xml:space="preserve">qui peuvent être </w:t>
            </w:r>
            <w:r w:rsidR="0084795C" w:rsidRPr="00251D01">
              <w:rPr>
                <w:rFonts w:cs="Times New Roman"/>
                <w:lang w:val="fr-FR"/>
              </w:rPr>
              <w:t xml:space="preserve">nécessaires pour respecter les obligations </w:t>
            </w:r>
            <w:r w:rsidR="00474141">
              <w:rPr>
                <w:rFonts w:cs="Times New Roman"/>
                <w:lang w:val="fr-FR"/>
              </w:rPr>
              <w:t>du</w:t>
            </w:r>
            <w:r w:rsidR="0084795C" w:rsidRPr="00251D01">
              <w:rPr>
                <w:rFonts w:cs="Times New Roman"/>
                <w:lang w:val="fr-FR"/>
              </w:rPr>
              <w:t xml:space="preserve"> </w:t>
            </w:r>
            <w:r w:rsidR="00474141">
              <w:rPr>
                <w:rFonts w:cs="Times New Roman"/>
                <w:lang w:val="fr-FR"/>
              </w:rPr>
              <w:t>bail</w:t>
            </w:r>
            <w:r w:rsidRPr="00251D01">
              <w:rPr>
                <w:rFonts w:cs="Times New Roman"/>
                <w:lang w:val="fr-FR"/>
              </w:rPr>
              <w:t>).</w:t>
            </w:r>
          </w:p>
          <w:p w:rsidR="00D24B0A" w:rsidRPr="00251D01" w:rsidRDefault="00D24B0A" w:rsidP="00D54AC2">
            <w:pPr>
              <w:tabs>
                <w:tab w:val="left" w:pos="5103"/>
                <w:tab w:val="left" w:pos="7655"/>
              </w:tabs>
              <w:ind w:left="567" w:hanging="567"/>
              <w:rPr>
                <w:rFonts w:cs="Times New Roman"/>
                <w:lang w:val="fr-FR"/>
              </w:rPr>
            </w:pPr>
            <w:r w:rsidRPr="00251D01">
              <w:rPr>
                <w:rFonts w:cs="Times New Roman"/>
                <w:lang w:val="fr-FR"/>
              </w:rPr>
              <w:t>2.</w:t>
            </w:r>
            <w:r w:rsidRPr="00251D01">
              <w:rPr>
                <w:rFonts w:cs="Times New Roman"/>
                <w:lang w:val="fr-FR"/>
              </w:rPr>
              <w:tab/>
            </w:r>
            <w:r w:rsidR="0084795C" w:rsidRPr="00D54AC2">
              <w:rPr>
                <w:rFonts w:cs="Times New Roman"/>
                <w:lang w:val="fr-FR"/>
              </w:rPr>
              <w:t xml:space="preserve">« Accord de </w:t>
            </w:r>
            <w:r w:rsidR="00D54AC2">
              <w:rPr>
                <w:rFonts w:cs="Times New Roman"/>
                <w:lang w:val="fr-FR"/>
              </w:rPr>
              <w:t>Bail</w:t>
            </w:r>
            <w:r w:rsidR="00D54AC2" w:rsidRPr="00D54AC2">
              <w:rPr>
                <w:rFonts w:cs="Times New Roman"/>
                <w:lang w:val="fr-FR"/>
              </w:rPr>
              <w:t> </w:t>
            </w:r>
            <w:r w:rsidR="0084795C" w:rsidRPr="00D54AC2">
              <w:rPr>
                <w:rFonts w:cs="Times New Roman"/>
                <w:lang w:val="fr-FR"/>
              </w:rPr>
              <w:t>» signifie l’accord écrit conclu entre l’Assuré (ou l’agent autorisé par l’Assuré) et l’</w:t>
            </w:r>
            <w:r w:rsidRPr="00251D01">
              <w:rPr>
                <w:rFonts w:cs="Times New Roman"/>
                <w:lang w:val="fr-FR"/>
              </w:rPr>
              <w:t>Operat</w:t>
            </w:r>
            <w:r w:rsidR="0084795C" w:rsidRPr="00251D01">
              <w:rPr>
                <w:rFonts w:cs="Times New Roman"/>
                <w:lang w:val="fr-FR"/>
              </w:rPr>
              <w:t>eu</w:t>
            </w:r>
            <w:r w:rsidRPr="00251D01">
              <w:rPr>
                <w:rFonts w:cs="Times New Roman"/>
                <w:lang w:val="fr-FR"/>
              </w:rPr>
              <w:t xml:space="preserve">r </w:t>
            </w:r>
            <w:r w:rsidR="0084795C" w:rsidRPr="00251D01">
              <w:rPr>
                <w:rFonts w:cs="Times New Roman"/>
                <w:lang w:val="fr-FR"/>
              </w:rPr>
              <w:t>par lequel l’</w:t>
            </w:r>
            <w:r w:rsidRPr="00251D01">
              <w:rPr>
                <w:rFonts w:cs="Times New Roman"/>
                <w:lang w:val="fr-FR"/>
              </w:rPr>
              <w:t>operat</w:t>
            </w:r>
            <w:r w:rsidR="0084795C" w:rsidRPr="00251D01">
              <w:rPr>
                <w:rFonts w:cs="Times New Roman"/>
                <w:lang w:val="fr-FR"/>
              </w:rPr>
              <w:t>eu</w:t>
            </w:r>
            <w:r w:rsidRPr="00251D01">
              <w:rPr>
                <w:rFonts w:cs="Times New Roman"/>
                <w:lang w:val="fr-FR"/>
              </w:rPr>
              <w:t>r obti</w:t>
            </w:r>
            <w:r w:rsidR="0084795C" w:rsidRPr="00251D01">
              <w:rPr>
                <w:rFonts w:cs="Times New Roman"/>
                <w:lang w:val="fr-FR"/>
              </w:rPr>
              <w:t>e</w:t>
            </w:r>
            <w:r w:rsidRPr="00251D01">
              <w:rPr>
                <w:rFonts w:cs="Times New Roman"/>
                <w:lang w:val="fr-FR"/>
              </w:rPr>
              <w:t>n</w:t>
            </w:r>
            <w:r w:rsidR="0084795C" w:rsidRPr="00251D01">
              <w:rPr>
                <w:rFonts w:cs="Times New Roman"/>
                <w:lang w:val="fr-FR"/>
              </w:rPr>
              <w:t>t</w:t>
            </w:r>
            <w:r w:rsidRPr="00251D01">
              <w:rPr>
                <w:rFonts w:cs="Times New Roman"/>
                <w:lang w:val="fr-FR"/>
              </w:rPr>
              <w:t xml:space="preserve"> </w:t>
            </w:r>
            <w:r w:rsidR="0084795C" w:rsidRPr="00251D01">
              <w:rPr>
                <w:rFonts w:cs="Times New Roman"/>
                <w:lang w:val="fr-FR"/>
              </w:rPr>
              <w:t xml:space="preserve">les droits d’usage et de </w:t>
            </w:r>
            <w:r w:rsidRPr="00251D01">
              <w:rPr>
                <w:rFonts w:cs="Times New Roman"/>
                <w:lang w:val="fr-FR"/>
              </w:rPr>
              <w:t xml:space="preserve">possession </w:t>
            </w:r>
            <w:r w:rsidR="0084795C" w:rsidRPr="00251D01">
              <w:rPr>
                <w:rFonts w:cs="Times New Roman"/>
                <w:lang w:val="fr-FR"/>
              </w:rPr>
              <w:t>de l’ « aéronef »</w:t>
            </w:r>
            <w:r w:rsidRPr="00251D01">
              <w:rPr>
                <w:rFonts w:cs="Times New Roman"/>
                <w:lang w:val="fr-FR"/>
              </w:rPr>
              <w:t xml:space="preserve">, </w:t>
            </w:r>
            <w:r w:rsidR="0084795C" w:rsidRPr="00251D01">
              <w:rPr>
                <w:rFonts w:cs="Times New Roman"/>
                <w:lang w:val="fr-FR"/>
              </w:rPr>
              <w:t xml:space="preserve">et/ou des « pièces </w:t>
            </w:r>
            <w:r w:rsidR="00676B45" w:rsidRPr="00251D01">
              <w:rPr>
                <w:rFonts w:cs="Times New Roman"/>
                <w:lang w:val="fr-FR"/>
              </w:rPr>
              <w:t>détachées</w:t>
            </w:r>
            <w:r w:rsidR="0084795C" w:rsidRPr="00251D01">
              <w:rPr>
                <w:rFonts w:cs="Times New Roman"/>
                <w:lang w:val="fr-FR"/>
              </w:rPr>
              <w:t> » et/ou de l’ « équipement »</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jc w:val="center"/>
              <w:rPr>
                <w:rFonts w:cs="Times New Roman"/>
                <w:b/>
              </w:rPr>
            </w:pPr>
            <w:r>
              <w:rPr>
                <w:rFonts w:cs="Times New Roman"/>
                <w:b/>
              </w:rPr>
              <w:t>SPECIAL POLICY CONDITIONS</w:t>
            </w:r>
          </w:p>
        </w:tc>
        <w:tc>
          <w:tcPr>
            <w:tcW w:w="7732" w:type="dxa"/>
          </w:tcPr>
          <w:p w:rsidR="00D24B0A" w:rsidRPr="008A6CA3" w:rsidRDefault="00D24B0A" w:rsidP="0084795C">
            <w:pPr>
              <w:tabs>
                <w:tab w:val="left" w:pos="5103"/>
                <w:tab w:val="left" w:pos="7655"/>
              </w:tabs>
              <w:ind w:left="1134" w:hanging="567"/>
              <w:jc w:val="center"/>
              <w:rPr>
                <w:rFonts w:cs="Times New Roman"/>
                <w:b/>
                <w:lang w:val="fr-FR"/>
              </w:rPr>
            </w:pPr>
            <w:r w:rsidRPr="00251D01">
              <w:rPr>
                <w:rFonts w:cs="Times New Roman"/>
                <w:b/>
                <w:lang w:val="fr-FR"/>
              </w:rPr>
              <w:t>CONDITIONS</w:t>
            </w:r>
            <w:r w:rsidR="0084795C" w:rsidRPr="00251D01">
              <w:rPr>
                <w:rFonts w:cs="Times New Roman"/>
                <w:b/>
                <w:lang w:val="fr-FR"/>
              </w:rPr>
              <w:t xml:space="preserve"> SPECIALES DE LA POLICE</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rPr>
            </w:pPr>
            <w:r>
              <w:rPr>
                <w:rFonts w:cs="Times New Roman"/>
              </w:rPr>
              <w:t>1.</w:t>
            </w:r>
            <w:r>
              <w:rPr>
                <w:rFonts w:cs="Times New Roman"/>
              </w:rPr>
              <w:tab/>
              <w:t>It is a condition of this Policy that any “aircraft”, and/or “spares” and/or “equipment” to which Section One of this Policy applies, and any aircraft and/or spares and/or equipment (other than aircraft and/or spares and/or equipment in which the Insured’s financial interest has ceased) to which Section Two of this Policy applies, shall be subject to a “lease agreement” the terms of which require the “principal policy” to be endorsed with the Airline Finance/Lease Contract endorsements designated AVN 67A and AVN 67A (Hull War), as appropriate, or with comparable endorsement language intended to achieve a similar purpose, or with endorsement language notified to and approved by Insurers hereon.</w:t>
            </w:r>
          </w:p>
          <w:p w:rsidR="00D24B0A" w:rsidRPr="003F42B9" w:rsidRDefault="00D24B0A" w:rsidP="003F42B9">
            <w:pPr>
              <w:tabs>
                <w:tab w:val="left" w:pos="5103"/>
                <w:tab w:val="left" w:pos="7655"/>
              </w:tabs>
              <w:ind w:left="567" w:hanging="567"/>
              <w:rPr>
                <w:rFonts w:cs="Times New Roman"/>
              </w:rPr>
            </w:pPr>
            <w:r>
              <w:rPr>
                <w:rFonts w:cs="Times New Roman"/>
              </w:rPr>
              <w:t>2.</w:t>
            </w:r>
            <w:r>
              <w:rPr>
                <w:rFonts w:cs="Times New Roman"/>
              </w:rPr>
              <w:tab/>
              <w:t>The Insured shall not knowingly disclose the existence of this insurance to the Operator, and shall in all respects act as though uninsured by this Policy when negotiating or evaluating a prospective lease agreement.</w:t>
            </w:r>
          </w:p>
        </w:tc>
        <w:tc>
          <w:tcPr>
            <w:tcW w:w="7732" w:type="dxa"/>
          </w:tcPr>
          <w:p w:rsidR="00D24B0A" w:rsidRPr="00251D01" w:rsidRDefault="00D24B0A" w:rsidP="004E64FA">
            <w:pPr>
              <w:tabs>
                <w:tab w:val="left" w:pos="5103"/>
                <w:tab w:val="left" w:pos="7655"/>
              </w:tabs>
              <w:ind w:left="567" w:hanging="567"/>
              <w:rPr>
                <w:rFonts w:cs="Times New Roman"/>
                <w:lang w:val="fr-FR"/>
              </w:rPr>
            </w:pPr>
            <w:r w:rsidRPr="00251D01">
              <w:rPr>
                <w:rFonts w:cs="Times New Roman"/>
                <w:lang w:val="fr-FR"/>
              </w:rPr>
              <w:t>1.</w:t>
            </w:r>
            <w:r w:rsidRPr="00251D01">
              <w:rPr>
                <w:rFonts w:cs="Times New Roman"/>
                <w:lang w:val="fr-FR"/>
              </w:rPr>
              <w:tab/>
            </w:r>
            <w:r w:rsidR="0045170A" w:rsidRPr="00251D01">
              <w:rPr>
                <w:rFonts w:cs="Times New Roman"/>
                <w:lang w:val="fr-FR"/>
              </w:rPr>
              <w:t>U</w:t>
            </w:r>
            <w:r w:rsidR="0084795C" w:rsidRPr="008A6CA3">
              <w:rPr>
                <w:rFonts w:cs="Times New Roman"/>
                <w:lang w:val="fr-FR"/>
              </w:rPr>
              <w:t xml:space="preserve">ne condition de cette </w:t>
            </w:r>
            <w:r w:rsidR="0045170A" w:rsidRPr="00D54AC2">
              <w:rPr>
                <w:rFonts w:cs="Times New Roman"/>
                <w:lang w:val="fr-FR"/>
              </w:rPr>
              <w:t xml:space="preserve">Police est </w:t>
            </w:r>
            <w:r w:rsidR="0084795C" w:rsidRPr="00D54AC2">
              <w:rPr>
                <w:rFonts w:cs="Times New Roman"/>
                <w:lang w:val="fr-FR"/>
              </w:rPr>
              <w:t xml:space="preserve">que tout </w:t>
            </w:r>
            <w:r w:rsidR="0045170A" w:rsidRPr="00D54AC2">
              <w:rPr>
                <w:rFonts w:cs="Times New Roman"/>
                <w:lang w:val="fr-FR"/>
              </w:rPr>
              <w:t>« aéronef »</w:t>
            </w:r>
            <w:r w:rsidR="0084795C" w:rsidRPr="00D54AC2">
              <w:rPr>
                <w:rFonts w:cs="Times New Roman"/>
                <w:lang w:val="fr-FR"/>
              </w:rPr>
              <w:t xml:space="preserve"> et / ou </w:t>
            </w:r>
            <w:r w:rsidR="0045170A" w:rsidRPr="00D54AC2">
              <w:rPr>
                <w:rFonts w:cs="Times New Roman"/>
                <w:lang w:val="fr-FR"/>
              </w:rPr>
              <w:t>« </w:t>
            </w:r>
            <w:r w:rsidR="0084795C" w:rsidRPr="00251D01">
              <w:rPr>
                <w:rFonts w:cs="Times New Roman"/>
                <w:lang w:val="fr-FR"/>
              </w:rPr>
              <w:t xml:space="preserve">pièces </w:t>
            </w:r>
            <w:r w:rsidR="00676B45" w:rsidRPr="00251D01">
              <w:rPr>
                <w:rFonts w:cs="Times New Roman"/>
                <w:lang w:val="fr-FR"/>
              </w:rPr>
              <w:t>détachées</w:t>
            </w:r>
            <w:r w:rsidR="0045170A" w:rsidRPr="00251D01">
              <w:rPr>
                <w:rFonts w:cs="Times New Roman"/>
                <w:lang w:val="fr-FR"/>
              </w:rPr>
              <w:t> » et</w:t>
            </w:r>
            <w:r w:rsidR="0084795C" w:rsidRPr="00251D01">
              <w:rPr>
                <w:rFonts w:cs="Times New Roman"/>
                <w:lang w:val="fr-FR"/>
              </w:rPr>
              <w:t xml:space="preserve">/ou </w:t>
            </w:r>
            <w:r w:rsidR="0045170A" w:rsidRPr="00251D01">
              <w:rPr>
                <w:rFonts w:cs="Times New Roman"/>
                <w:lang w:val="fr-FR"/>
              </w:rPr>
              <w:t>« équipement »</w:t>
            </w:r>
            <w:r w:rsidR="0084795C" w:rsidRPr="00251D01">
              <w:rPr>
                <w:rFonts w:cs="Times New Roman"/>
                <w:lang w:val="fr-FR"/>
              </w:rPr>
              <w:t xml:space="preserve"> pour l</w:t>
            </w:r>
            <w:r w:rsidR="0045170A" w:rsidRPr="00251D01">
              <w:rPr>
                <w:rFonts w:cs="Times New Roman"/>
                <w:lang w:val="fr-FR"/>
              </w:rPr>
              <w:t>e</w:t>
            </w:r>
            <w:r w:rsidR="0084795C" w:rsidRPr="00251D01">
              <w:rPr>
                <w:rFonts w:cs="Times New Roman"/>
                <w:lang w:val="fr-FR"/>
              </w:rPr>
              <w:t>quel l</w:t>
            </w:r>
            <w:r w:rsidR="0045170A" w:rsidRPr="00251D01">
              <w:rPr>
                <w:rFonts w:cs="Times New Roman"/>
                <w:lang w:val="fr-FR"/>
              </w:rPr>
              <w:t>a</w:t>
            </w:r>
            <w:r w:rsidR="0084795C" w:rsidRPr="00251D01">
              <w:rPr>
                <w:rFonts w:cs="Times New Roman"/>
                <w:lang w:val="fr-FR"/>
              </w:rPr>
              <w:t xml:space="preserve"> </w:t>
            </w:r>
            <w:r w:rsidR="0045170A" w:rsidRPr="00251D01">
              <w:rPr>
                <w:rFonts w:cs="Times New Roman"/>
                <w:lang w:val="fr-FR"/>
              </w:rPr>
              <w:t xml:space="preserve">Section </w:t>
            </w:r>
            <w:r w:rsidR="00474141">
              <w:rPr>
                <w:rFonts w:cs="Times New Roman"/>
                <w:lang w:val="fr-FR"/>
              </w:rPr>
              <w:t xml:space="preserve">Une </w:t>
            </w:r>
            <w:r w:rsidR="0084795C" w:rsidRPr="00251D01">
              <w:rPr>
                <w:rFonts w:cs="Times New Roman"/>
                <w:lang w:val="fr-FR"/>
              </w:rPr>
              <w:t xml:space="preserve">de </w:t>
            </w:r>
            <w:r w:rsidR="0045170A" w:rsidRPr="00251D01">
              <w:rPr>
                <w:rFonts w:cs="Times New Roman"/>
                <w:lang w:val="fr-FR"/>
              </w:rPr>
              <w:t>cet</w:t>
            </w:r>
            <w:r w:rsidR="0084795C" w:rsidRPr="00251D01">
              <w:rPr>
                <w:rFonts w:cs="Times New Roman"/>
                <w:lang w:val="fr-FR"/>
              </w:rPr>
              <w:t xml:space="preserve">te </w:t>
            </w:r>
            <w:r w:rsidR="0045170A" w:rsidRPr="00251D01">
              <w:rPr>
                <w:rFonts w:cs="Times New Roman"/>
                <w:lang w:val="fr-FR"/>
              </w:rPr>
              <w:t xml:space="preserve">Police </w:t>
            </w:r>
            <w:r w:rsidR="0084795C" w:rsidRPr="00251D01">
              <w:rPr>
                <w:rFonts w:cs="Times New Roman"/>
                <w:lang w:val="fr-FR"/>
              </w:rPr>
              <w:t>s'applique, et tou</w:t>
            </w:r>
            <w:r w:rsidR="0045170A" w:rsidRPr="00251D01">
              <w:rPr>
                <w:rFonts w:cs="Times New Roman"/>
                <w:lang w:val="fr-FR"/>
              </w:rPr>
              <w:t>t</w:t>
            </w:r>
            <w:r w:rsidR="0084795C" w:rsidRPr="00251D01">
              <w:rPr>
                <w:rFonts w:cs="Times New Roman"/>
                <w:lang w:val="fr-FR"/>
              </w:rPr>
              <w:t xml:space="preserve"> appareil</w:t>
            </w:r>
            <w:r w:rsidR="0045170A" w:rsidRPr="00251D01">
              <w:rPr>
                <w:rFonts w:cs="Times New Roman"/>
                <w:lang w:val="fr-FR"/>
              </w:rPr>
              <w:t xml:space="preserve"> et</w:t>
            </w:r>
            <w:r w:rsidR="0084795C" w:rsidRPr="00251D01">
              <w:rPr>
                <w:rFonts w:cs="Times New Roman"/>
                <w:lang w:val="fr-FR"/>
              </w:rPr>
              <w:t xml:space="preserve">/ou pièce </w:t>
            </w:r>
            <w:r w:rsidR="00676B45" w:rsidRPr="00251D01">
              <w:rPr>
                <w:rFonts w:cs="Times New Roman"/>
                <w:lang w:val="fr-FR"/>
              </w:rPr>
              <w:t>détachée</w:t>
            </w:r>
            <w:r w:rsidR="0084795C" w:rsidRPr="00251D01">
              <w:rPr>
                <w:rFonts w:cs="Times New Roman"/>
                <w:lang w:val="fr-FR"/>
              </w:rPr>
              <w:t xml:space="preserve"> et/ou équipement (autre que les aéronefs et/ou pièces </w:t>
            </w:r>
            <w:r w:rsidR="00676B45" w:rsidRPr="00251D01">
              <w:rPr>
                <w:rFonts w:cs="Times New Roman"/>
                <w:lang w:val="fr-FR"/>
              </w:rPr>
              <w:t>détachées</w:t>
            </w:r>
            <w:r w:rsidR="0084795C" w:rsidRPr="00251D01">
              <w:rPr>
                <w:rFonts w:cs="Times New Roman"/>
                <w:lang w:val="fr-FR"/>
              </w:rPr>
              <w:t xml:space="preserve"> et/ou équipements dans lesquels des intérêts financiers de l'</w:t>
            </w:r>
            <w:r w:rsidR="0045170A" w:rsidRPr="00251D01">
              <w:rPr>
                <w:rFonts w:cs="Times New Roman"/>
                <w:lang w:val="fr-FR"/>
              </w:rPr>
              <w:t xml:space="preserve">Assuré </w:t>
            </w:r>
            <w:r w:rsidR="0084795C" w:rsidRPr="00251D01">
              <w:rPr>
                <w:rFonts w:cs="Times New Roman"/>
                <w:lang w:val="fr-FR"/>
              </w:rPr>
              <w:t xml:space="preserve">ont cessé) </w:t>
            </w:r>
            <w:r w:rsidR="0045170A" w:rsidRPr="00251D01">
              <w:rPr>
                <w:rFonts w:cs="Times New Roman"/>
                <w:lang w:val="fr-FR"/>
              </w:rPr>
              <w:t>au</w:t>
            </w:r>
            <w:r w:rsidR="0084795C" w:rsidRPr="00251D01">
              <w:rPr>
                <w:rFonts w:cs="Times New Roman"/>
                <w:lang w:val="fr-FR"/>
              </w:rPr>
              <w:t xml:space="preserve">quel la </w:t>
            </w:r>
            <w:r w:rsidR="0045170A" w:rsidRPr="00251D01">
              <w:rPr>
                <w:rFonts w:cs="Times New Roman"/>
                <w:lang w:val="fr-FR"/>
              </w:rPr>
              <w:t xml:space="preserve">Section </w:t>
            </w:r>
            <w:r w:rsidR="00474141">
              <w:rPr>
                <w:rFonts w:cs="Times New Roman"/>
                <w:lang w:val="fr-FR"/>
              </w:rPr>
              <w:t xml:space="preserve">Deux </w:t>
            </w:r>
            <w:r w:rsidR="0084795C" w:rsidRPr="00251D01">
              <w:rPr>
                <w:rFonts w:cs="Times New Roman"/>
                <w:lang w:val="fr-FR"/>
              </w:rPr>
              <w:t xml:space="preserve">de </w:t>
            </w:r>
            <w:r w:rsidR="0045170A" w:rsidRPr="00251D01">
              <w:rPr>
                <w:rFonts w:cs="Times New Roman"/>
                <w:lang w:val="fr-FR"/>
              </w:rPr>
              <w:t>cet</w:t>
            </w:r>
            <w:r w:rsidR="0084795C" w:rsidRPr="00251D01">
              <w:rPr>
                <w:rFonts w:cs="Times New Roman"/>
                <w:lang w:val="fr-FR"/>
              </w:rPr>
              <w:t xml:space="preserve">te police s'applique, doit faire l'objet d'un </w:t>
            </w:r>
            <w:r w:rsidR="0045170A" w:rsidRPr="00251D01">
              <w:rPr>
                <w:rFonts w:cs="Times New Roman"/>
                <w:lang w:val="fr-FR"/>
              </w:rPr>
              <w:t>« accord</w:t>
            </w:r>
            <w:r w:rsidR="0084795C" w:rsidRPr="00251D01">
              <w:rPr>
                <w:rFonts w:cs="Times New Roman"/>
                <w:lang w:val="fr-FR"/>
              </w:rPr>
              <w:t xml:space="preserve"> de </w:t>
            </w:r>
            <w:r w:rsidR="00474141">
              <w:rPr>
                <w:rFonts w:cs="Times New Roman"/>
                <w:lang w:val="fr-FR"/>
              </w:rPr>
              <w:t>bail</w:t>
            </w:r>
            <w:r w:rsidR="00474141" w:rsidRPr="00251D01">
              <w:rPr>
                <w:rFonts w:cs="Times New Roman"/>
                <w:lang w:val="fr-FR"/>
              </w:rPr>
              <w:t> </w:t>
            </w:r>
            <w:r w:rsidR="0045170A" w:rsidRPr="00251D01">
              <w:rPr>
                <w:rFonts w:cs="Times New Roman"/>
                <w:lang w:val="fr-FR"/>
              </w:rPr>
              <w:t>»</w:t>
            </w:r>
            <w:r w:rsidR="0084795C" w:rsidRPr="00251D01">
              <w:rPr>
                <w:rFonts w:cs="Times New Roman"/>
                <w:lang w:val="fr-FR"/>
              </w:rPr>
              <w:t xml:space="preserve"> dont les termes exigent </w:t>
            </w:r>
            <w:r w:rsidR="0045170A" w:rsidRPr="00251D01">
              <w:rPr>
                <w:rFonts w:cs="Times New Roman"/>
                <w:lang w:val="fr-FR"/>
              </w:rPr>
              <w:t xml:space="preserve">que </w:t>
            </w:r>
            <w:r w:rsidR="0084795C" w:rsidRPr="00251D01">
              <w:rPr>
                <w:rFonts w:cs="Times New Roman"/>
                <w:lang w:val="fr-FR"/>
              </w:rPr>
              <w:t xml:space="preserve">la </w:t>
            </w:r>
            <w:r w:rsidR="0045170A" w:rsidRPr="00251D01">
              <w:rPr>
                <w:rFonts w:cs="Times New Roman"/>
                <w:lang w:val="fr-FR"/>
              </w:rPr>
              <w:t>« </w:t>
            </w:r>
            <w:r w:rsidR="0084795C" w:rsidRPr="00251D01">
              <w:rPr>
                <w:rFonts w:cs="Times New Roman"/>
                <w:lang w:val="fr-FR"/>
              </w:rPr>
              <w:t>police principale</w:t>
            </w:r>
            <w:r w:rsidR="0045170A" w:rsidRPr="00251D01">
              <w:rPr>
                <w:rFonts w:cs="Times New Roman"/>
                <w:lang w:val="fr-FR"/>
              </w:rPr>
              <w:t> »</w:t>
            </w:r>
            <w:r w:rsidR="0084795C" w:rsidRPr="00251D01">
              <w:rPr>
                <w:rFonts w:cs="Times New Roman"/>
                <w:lang w:val="fr-FR"/>
              </w:rPr>
              <w:t xml:space="preserve"> </w:t>
            </w:r>
            <w:r w:rsidR="0045170A" w:rsidRPr="00251D01">
              <w:rPr>
                <w:rFonts w:cs="Times New Roman"/>
                <w:lang w:val="fr-FR"/>
              </w:rPr>
              <w:t>soit complétée</w:t>
            </w:r>
            <w:r w:rsidR="0084795C" w:rsidRPr="00251D01">
              <w:rPr>
                <w:rFonts w:cs="Times New Roman"/>
                <w:lang w:val="fr-FR"/>
              </w:rPr>
              <w:t xml:space="preserve"> </w:t>
            </w:r>
            <w:r w:rsidR="0045170A" w:rsidRPr="00251D01">
              <w:rPr>
                <w:rFonts w:cs="Times New Roman"/>
                <w:lang w:val="fr-FR"/>
              </w:rPr>
              <w:t>par</w:t>
            </w:r>
            <w:r w:rsidR="0084795C" w:rsidRPr="00251D01">
              <w:rPr>
                <w:rFonts w:cs="Times New Roman"/>
                <w:lang w:val="fr-FR"/>
              </w:rPr>
              <w:t xml:space="preserve"> les avenants spécifiques de </w:t>
            </w:r>
            <w:r w:rsidR="0045170A" w:rsidRPr="00251D01">
              <w:rPr>
                <w:rFonts w:cs="Times New Roman"/>
                <w:lang w:val="fr-FR"/>
              </w:rPr>
              <w:t xml:space="preserve">Contrat </w:t>
            </w:r>
            <w:r w:rsidR="0084795C" w:rsidRPr="00251D01">
              <w:rPr>
                <w:rFonts w:cs="Times New Roman"/>
                <w:lang w:val="fr-FR"/>
              </w:rPr>
              <w:t xml:space="preserve">de </w:t>
            </w:r>
            <w:r w:rsidR="0045170A" w:rsidRPr="00251D01">
              <w:rPr>
                <w:rFonts w:cs="Times New Roman"/>
                <w:lang w:val="fr-FR"/>
              </w:rPr>
              <w:t>Financement/</w:t>
            </w:r>
            <w:r w:rsidR="00474141">
              <w:rPr>
                <w:rFonts w:cs="Times New Roman"/>
                <w:lang w:val="fr-FR"/>
              </w:rPr>
              <w:t>Bail</w:t>
            </w:r>
            <w:r w:rsidR="00474141" w:rsidRPr="00251D01">
              <w:rPr>
                <w:rFonts w:cs="Times New Roman"/>
                <w:lang w:val="fr-FR"/>
              </w:rPr>
              <w:t xml:space="preserve"> </w:t>
            </w:r>
            <w:r w:rsidR="0084795C" w:rsidRPr="00251D01">
              <w:rPr>
                <w:rFonts w:cs="Times New Roman"/>
                <w:lang w:val="fr-FR"/>
              </w:rPr>
              <w:t xml:space="preserve">de  </w:t>
            </w:r>
            <w:r w:rsidR="0045170A" w:rsidRPr="00251D01">
              <w:rPr>
                <w:rFonts w:cs="Times New Roman"/>
                <w:lang w:val="fr-FR"/>
              </w:rPr>
              <w:t xml:space="preserve">Compagnie Aérienne </w:t>
            </w:r>
            <w:r w:rsidR="0084795C" w:rsidRPr="00251D01">
              <w:rPr>
                <w:rFonts w:cs="Times New Roman"/>
                <w:lang w:val="fr-FR"/>
              </w:rPr>
              <w:t xml:space="preserve">AVN 67A et </w:t>
            </w:r>
            <w:r w:rsidR="0045170A" w:rsidRPr="00251D01">
              <w:rPr>
                <w:rFonts w:cs="Times New Roman"/>
                <w:lang w:val="fr-FR"/>
              </w:rPr>
              <w:t xml:space="preserve">AVN </w:t>
            </w:r>
            <w:r w:rsidR="0084795C" w:rsidRPr="00251D01">
              <w:rPr>
                <w:rFonts w:cs="Times New Roman"/>
                <w:lang w:val="fr-FR"/>
              </w:rPr>
              <w:t>67A (</w:t>
            </w:r>
            <w:r w:rsidR="0045170A" w:rsidRPr="00251D01">
              <w:rPr>
                <w:rFonts w:cs="Times New Roman"/>
                <w:lang w:val="fr-FR"/>
              </w:rPr>
              <w:t>Corps Guerre</w:t>
            </w:r>
            <w:r w:rsidR="0084795C" w:rsidRPr="00251D01">
              <w:rPr>
                <w:rFonts w:cs="Times New Roman"/>
                <w:lang w:val="fr-FR"/>
              </w:rPr>
              <w:t xml:space="preserve">), </w:t>
            </w:r>
            <w:r w:rsidR="008E655A" w:rsidRPr="00251D01">
              <w:rPr>
                <w:rFonts w:cs="Times New Roman"/>
                <w:lang w:val="fr-FR"/>
              </w:rPr>
              <w:t>comme approprié</w:t>
            </w:r>
            <w:r w:rsidR="0084795C" w:rsidRPr="00251D01">
              <w:rPr>
                <w:rFonts w:cs="Times New Roman"/>
                <w:lang w:val="fr-FR"/>
              </w:rPr>
              <w:t xml:space="preserve">, ou </w:t>
            </w:r>
            <w:r w:rsidR="008E655A" w:rsidRPr="00251D01">
              <w:rPr>
                <w:rFonts w:cs="Times New Roman"/>
                <w:lang w:val="fr-FR"/>
              </w:rPr>
              <w:t xml:space="preserve">par un texte d’avenant </w:t>
            </w:r>
            <w:r w:rsidR="0084795C" w:rsidRPr="00251D01">
              <w:rPr>
                <w:rFonts w:cs="Times New Roman"/>
                <w:lang w:val="fr-FR"/>
              </w:rPr>
              <w:t xml:space="preserve">comparable, destiné à atteindre un objectif similaire, ou avec un </w:t>
            </w:r>
            <w:r w:rsidR="008E655A" w:rsidRPr="00251D01">
              <w:rPr>
                <w:rFonts w:cs="Times New Roman"/>
                <w:lang w:val="fr-FR"/>
              </w:rPr>
              <w:t>texte d’avenant</w:t>
            </w:r>
            <w:r w:rsidR="0084795C" w:rsidRPr="00251D01">
              <w:rPr>
                <w:rFonts w:cs="Times New Roman"/>
                <w:lang w:val="fr-FR"/>
              </w:rPr>
              <w:t xml:space="preserve"> notifié et approuvé par les présents </w:t>
            </w:r>
            <w:r w:rsidR="008E655A" w:rsidRPr="00251D01">
              <w:rPr>
                <w:rFonts w:cs="Times New Roman"/>
                <w:lang w:val="fr-FR"/>
              </w:rPr>
              <w:t xml:space="preserve">Assureurs </w:t>
            </w:r>
            <w:r w:rsidR="0084795C" w:rsidRPr="00251D01">
              <w:rPr>
                <w:rFonts w:cs="Times New Roman"/>
                <w:lang w:val="fr-FR"/>
              </w:rPr>
              <w:t>.</w:t>
            </w:r>
          </w:p>
          <w:p w:rsidR="00D24B0A" w:rsidRPr="00251D01" w:rsidRDefault="00D24B0A" w:rsidP="00474141">
            <w:pPr>
              <w:tabs>
                <w:tab w:val="left" w:pos="5103"/>
                <w:tab w:val="left" w:pos="7655"/>
              </w:tabs>
              <w:ind w:left="567" w:hanging="567"/>
              <w:rPr>
                <w:rFonts w:cs="Times New Roman"/>
                <w:lang w:val="fr-FR"/>
              </w:rPr>
            </w:pPr>
            <w:r w:rsidRPr="00251D01">
              <w:rPr>
                <w:rFonts w:cs="Times New Roman"/>
                <w:lang w:val="fr-FR"/>
              </w:rPr>
              <w:t>2.</w:t>
            </w:r>
            <w:r w:rsidRPr="00251D01">
              <w:rPr>
                <w:rFonts w:cs="Times New Roman"/>
                <w:lang w:val="fr-FR"/>
              </w:rPr>
              <w:tab/>
            </w:r>
            <w:r w:rsidR="008E655A" w:rsidRPr="00251D01">
              <w:rPr>
                <w:rFonts w:cs="Times New Roman"/>
                <w:lang w:val="fr-FR"/>
              </w:rPr>
              <w:t xml:space="preserve">L’Assuré ne doit pas divulguer sciemment l'existence de cette assurance à l'Opérateur, et doit à tous égards agir comme s’il n’était pas assuré par cette police lors de la négociation ou de l'évaluation d'un </w:t>
            </w:r>
            <w:proofErr w:type="spellStart"/>
            <w:r w:rsidR="008E655A" w:rsidRPr="00251D01">
              <w:rPr>
                <w:rFonts w:cs="Times New Roman"/>
                <w:lang w:val="fr-FR"/>
              </w:rPr>
              <w:t>éventel</w:t>
            </w:r>
            <w:proofErr w:type="spellEnd"/>
            <w:r w:rsidR="008E655A" w:rsidRPr="00251D01">
              <w:rPr>
                <w:rFonts w:cs="Times New Roman"/>
                <w:lang w:val="fr-FR"/>
              </w:rPr>
              <w:t xml:space="preserve"> accord de </w:t>
            </w:r>
            <w:r w:rsidR="00474141">
              <w:rPr>
                <w:rFonts w:cs="Times New Roman"/>
                <w:lang w:val="fr-FR"/>
              </w:rPr>
              <w:t>bail</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jc w:val="center"/>
              <w:rPr>
                <w:rFonts w:cs="Times New Roman"/>
                <w:b/>
              </w:rPr>
            </w:pPr>
            <w:r>
              <w:rPr>
                <w:rFonts w:cs="Times New Roman"/>
                <w:b/>
              </w:rPr>
              <w:t>GENERAL POLICY CONDITIONS</w:t>
            </w:r>
          </w:p>
        </w:tc>
        <w:tc>
          <w:tcPr>
            <w:tcW w:w="7732" w:type="dxa"/>
          </w:tcPr>
          <w:p w:rsidR="00D24B0A" w:rsidRPr="00180E96" w:rsidRDefault="008E655A" w:rsidP="008E655A">
            <w:pPr>
              <w:tabs>
                <w:tab w:val="left" w:pos="5103"/>
                <w:tab w:val="left" w:pos="7655"/>
              </w:tabs>
              <w:ind w:left="1134" w:hanging="567"/>
              <w:jc w:val="center"/>
              <w:rPr>
                <w:rFonts w:cs="Times New Roman"/>
                <w:b/>
                <w:lang w:val="fr-FR"/>
              </w:rPr>
            </w:pPr>
            <w:r w:rsidRPr="00251D01">
              <w:rPr>
                <w:rFonts w:cs="Times New Roman"/>
                <w:b/>
                <w:lang w:val="fr-FR"/>
              </w:rPr>
              <w:t xml:space="preserve">CONDITIONS </w:t>
            </w:r>
            <w:r w:rsidR="00D24B0A" w:rsidRPr="00251D01">
              <w:rPr>
                <w:rFonts w:cs="Times New Roman"/>
                <w:b/>
                <w:lang w:val="fr-FR"/>
              </w:rPr>
              <w:t>GENERAL</w:t>
            </w:r>
            <w:r w:rsidRPr="008A6CA3">
              <w:rPr>
                <w:rFonts w:cs="Times New Roman"/>
                <w:b/>
                <w:lang w:val="fr-FR"/>
              </w:rPr>
              <w:t>E DE LA</w:t>
            </w:r>
            <w:r w:rsidR="00D24B0A" w:rsidRPr="00D54AC2">
              <w:rPr>
                <w:rFonts w:cs="Times New Roman"/>
                <w:b/>
                <w:lang w:val="fr-FR"/>
              </w:rPr>
              <w:t xml:space="preserve"> POLIC</w:t>
            </w:r>
            <w:r w:rsidRPr="00180E96">
              <w:rPr>
                <w:rFonts w:cs="Times New Roman"/>
                <w:b/>
                <w:lang w:val="fr-FR"/>
              </w:rPr>
              <w:t>E</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lastRenderedPageBreak/>
              <w:t>1.</w:t>
            </w:r>
            <w:r>
              <w:rPr>
                <w:rFonts w:cs="Times New Roman"/>
                <w:b/>
              </w:rPr>
              <w:tab/>
              <w:t>Claims - Insured’s Duties</w:t>
            </w:r>
          </w:p>
          <w:p w:rsidR="00D24B0A" w:rsidRDefault="00D24B0A" w:rsidP="003F42B9">
            <w:pPr>
              <w:tabs>
                <w:tab w:val="left" w:pos="5103"/>
                <w:tab w:val="left" w:pos="7655"/>
              </w:tabs>
              <w:ind w:left="1134" w:hanging="567"/>
              <w:rPr>
                <w:rFonts w:cs="Times New Roman"/>
              </w:rPr>
            </w:pPr>
            <w:r>
              <w:rPr>
                <w:rFonts w:cs="Times New Roman"/>
              </w:rPr>
              <w:t>(a)</w:t>
            </w:r>
            <w:r>
              <w:rPr>
                <w:rFonts w:cs="Times New Roman"/>
              </w:rPr>
              <w:tab/>
              <w:t>Upon the Insured becoming aware of the happening of an event likely to give rise to a claim on the “principal policy” notice containing particulars sufficient to identify the Insured and also reasonably obtainable information with respect of the time, place and circumstances thereof shall be given by or for the Insured to the Insurers at the address as set forth in the Schedule as soon as reasonably possible.  Thereafter further notice of developments shall not be required unless the Insured becomes aware or suspects that the “principal policy” may not respond to the claims, or may delay in the settlement of a claim to which Section One of this Policy applies.</w:t>
            </w:r>
            <w:r w:rsidR="00E3573F">
              <w:rPr>
                <w:rFonts w:cs="Times New Roman"/>
              </w:rPr>
              <w:tab/>
            </w:r>
            <w:r w:rsidR="00E3573F">
              <w:rPr>
                <w:rFonts w:cs="Times New Roman"/>
              </w:rPr>
              <w:br/>
            </w:r>
          </w:p>
          <w:p w:rsidR="00D24B0A" w:rsidRPr="003F42B9" w:rsidRDefault="00D24B0A" w:rsidP="003F42B9">
            <w:pPr>
              <w:tabs>
                <w:tab w:val="left" w:pos="5103"/>
                <w:tab w:val="left" w:pos="7655"/>
              </w:tabs>
              <w:ind w:left="1134" w:hanging="567"/>
              <w:rPr>
                <w:rFonts w:cs="Times New Roman"/>
              </w:rPr>
            </w:pPr>
            <w:r>
              <w:rPr>
                <w:rFonts w:cs="Times New Roman"/>
              </w:rPr>
              <w:t>(b)</w:t>
            </w:r>
            <w:r>
              <w:rPr>
                <w:rFonts w:cs="Times New Roman"/>
              </w:rPr>
              <w:tab/>
              <w:t>If a claim is made or a suit is brought against the Insured, then in addition to compliance with the requirements of the “principal policy”, the Insured shall immediately copy to the Insurers every demand, notice, summons or other process received by them or their representatives.</w:t>
            </w:r>
          </w:p>
        </w:tc>
        <w:tc>
          <w:tcPr>
            <w:tcW w:w="7732" w:type="dxa"/>
          </w:tcPr>
          <w:p w:rsidR="00D24B0A" w:rsidRPr="00180E96" w:rsidRDefault="00D24B0A" w:rsidP="004E64FA">
            <w:pPr>
              <w:tabs>
                <w:tab w:val="left" w:pos="5103"/>
                <w:tab w:val="left" w:pos="7655"/>
              </w:tabs>
              <w:ind w:left="567" w:hanging="567"/>
              <w:rPr>
                <w:rFonts w:cs="Times New Roman"/>
                <w:b/>
                <w:lang w:val="fr-FR"/>
              </w:rPr>
            </w:pPr>
            <w:r w:rsidRPr="00251D01">
              <w:rPr>
                <w:rFonts w:cs="Times New Roman"/>
                <w:b/>
                <w:lang w:val="fr-FR"/>
              </w:rPr>
              <w:t>1.</w:t>
            </w:r>
            <w:r w:rsidRPr="00251D01">
              <w:rPr>
                <w:rFonts w:cs="Times New Roman"/>
                <w:b/>
                <w:lang w:val="fr-FR"/>
              </w:rPr>
              <w:tab/>
            </w:r>
            <w:r w:rsidR="008E655A" w:rsidRPr="00251D01">
              <w:rPr>
                <w:rFonts w:cs="Times New Roman"/>
                <w:b/>
                <w:lang w:val="fr-FR"/>
              </w:rPr>
              <w:t>Sinistres -</w:t>
            </w:r>
            <w:r w:rsidRPr="008A6CA3">
              <w:rPr>
                <w:rFonts w:cs="Times New Roman"/>
                <w:b/>
                <w:lang w:val="fr-FR"/>
              </w:rPr>
              <w:t xml:space="preserve"> </w:t>
            </w:r>
            <w:r w:rsidR="008E655A" w:rsidRPr="00D54AC2">
              <w:rPr>
                <w:rFonts w:cs="Times New Roman"/>
                <w:b/>
                <w:lang w:val="fr-FR"/>
              </w:rPr>
              <w:t>Obligations de l’Assuré</w:t>
            </w:r>
          </w:p>
          <w:p w:rsidR="00D24B0A" w:rsidRPr="00251D01" w:rsidRDefault="00D24B0A" w:rsidP="004E64F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E3573F" w:rsidRPr="00251D01">
              <w:rPr>
                <w:rFonts w:cs="Times New Roman"/>
                <w:lang w:val="fr-FR"/>
              </w:rPr>
              <w:t xml:space="preserve">Lorsque l’Assuré est informé de la survenance d’un évènement susceptible de donner lieu à réclamation au titre de la « police principale », une notification contenant des éléments suffisants pour identifier l’Assuré ainsi que </w:t>
            </w:r>
            <w:r w:rsidR="00676B45" w:rsidRPr="00251D01">
              <w:rPr>
                <w:rFonts w:cs="Times New Roman"/>
                <w:lang w:val="fr-FR"/>
              </w:rPr>
              <w:t xml:space="preserve">les informations </w:t>
            </w:r>
            <w:r w:rsidR="00E3573F" w:rsidRPr="00251D01">
              <w:rPr>
                <w:rFonts w:cs="Times New Roman"/>
                <w:lang w:val="fr-FR"/>
              </w:rPr>
              <w:t>pouvant être raisonnablement obtenue</w:t>
            </w:r>
            <w:r w:rsidR="00676B45" w:rsidRPr="00251D01">
              <w:rPr>
                <w:rFonts w:cs="Times New Roman"/>
                <w:lang w:val="fr-FR"/>
              </w:rPr>
              <w:t>s</w:t>
            </w:r>
            <w:r w:rsidR="00E3573F" w:rsidRPr="00251D01">
              <w:rPr>
                <w:rFonts w:cs="Times New Roman"/>
                <w:lang w:val="fr-FR"/>
              </w:rPr>
              <w:t xml:space="preserve"> en ce qui concerne l’heure, le lieu et les circonstances correspondants, doit être faite par ou au nom de l’Assuré aux Assureurs à l’adresse figurant aux Déclarations dès que raisonnablement possible</w:t>
            </w:r>
            <w:r w:rsidRPr="00251D01">
              <w:rPr>
                <w:rFonts w:cs="Times New Roman"/>
                <w:lang w:val="fr-FR"/>
              </w:rPr>
              <w:t>.</w:t>
            </w:r>
            <w:r w:rsidR="00E3573F" w:rsidRPr="00251D01">
              <w:rPr>
                <w:rFonts w:cs="Times New Roman"/>
                <w:lang w:val="fr-FR"/>
              </w:rPr>
              <w:t xml:space="preserve"> Par suite, d’autres avis sur les développements ne seront pas requis sauf si l’Assuré est informé ou </w:t>
            </w:r>
            <w:r w:rsidR="00676B45" w:rsidRPr="00251D01">
              <w:rPr>
                <w:rFonts w:cs="Times New Roman"/>
                <w:lang w:val="fr-FR"/>
              </w:rPr>
              <w:t xml:space="preserve">suspecte </w:t>
            </w:r>
            <w:r w:rsidR="00E3573F" w:rsidRPr="00251D01">
              <w:rPr>
                <w:rFonts w:cs="Times New Roman"/>
                <w:lang w:val="fr-FR"/>
              </w:rPr>
              <w:t xml:space="preserve">que la « police principale » puisse ne pas répondre aux réclamations, ou puisse retarder le règlement d’un sinistre pour lequel la Section </w:t>
            </w:r>
            <w:r w:rsidR="00474141">
              <w:rPr>
                <w:rFonts w:cs="Times New Roman"/>
                <w:lang w:val="fr-FR"/>
              </w:rPr>
              <w:t xml:space="preserve">Une </w:t>
            </w:r>
            <w:r w:rsidR="00E3573F" w:rsidRPr="00251D01">
              <w:rPr>
                <w:rFonts w:cs="Times New Roman"/>
                <w:lang w:val="fr-FR"/>
              </w:rPr>
              <w:t>de cette Police s’applique.</w:t>
            </w:r>
          </w:p>
          <w:p w:rsidR="00D24B0A" w:rsidRPr="00251D01" w:rsidRDefault="00D24B0A" w:rsidP="00E3573F">
            <w:pPr>
              <w:tabs>
                <w:tab w:val="left" w:pos="5103"/>
                <w:tab w:val="left" w:pos="7655"/>
              </w:tabs>
              <w:ind w:left="1134" w:hanging="567"/>
              <w:rPr>
                <w:rFonts w:cs="Times New Roman"/>
                <w:lang w:val="fr-FR"/>
              </w:rPr>
            </w:pPr>
            <w:r w:rsidRPr="00251D01">
              <w:rPr>
                <w:rFonts w:cs="Times New Roman"/>
                <w:lang w:val="fr-FR"/>
              </w:rPr>
              <w:t>(b)</w:t>
            </w:r>
            <w:r w:rsidRPr="00251D01">
              <w:rPr>
                <w:rFonts w:cs="Times New Roman"/>
                <w:lang w:val="fr-FR"/>
              </w:rPr>
              <w:tab/>
            </w:r>
            <w:r w:rsidR="00E3573F" w:rsidRPr="00251D01">
              <w:rPr>
                <w:rFonts w:cs="Times New Roman"/>
                <w:lang w:val="fr-FR"/>
              </w:rPr>
              <w:t xml:space="preserve">Si une </w:t>
            </w:r>
            <w:proofErr w:type="spellStart"/>
            <w:r w:rsidR="00E3573F" w:rsidRPr="00251D01">
              <w:rPr>
                <w:rFonts w:cs="Times New Roman"/>
                <w:lang w:val="fr-FR"/>
              </w:rPr>
              <w:t>reclamation</w:t>
            </w:r>
            <w:proofErr w:type="spellEnd"/>
            <w:r w:rsidR="00E3573F" w:rsidRPr="00251D01">
              <w:rPr>
                <w:rFonts w:cs="Times New Roman"/>
                <w:lang w:val="fr-FR"/>
              </w:rPr>
              <w:t xml:space="preserve"> est faite ou une poursuite engagée contre l’Assuré</w:t>
            </w:r>
            <w:r w:rsidRPr="00251D01">
              <w:rPr>
                <w:rFonts w:cs="Times New Roman"/>
                <w:lang w:val="fr-FR"/>
              </w:rPr>
              <w:t xml:space="preserve">, </w:t>
            </w:r>
            <w:r w:rsidR="00E3573F" w:rsidRPr="00251D01">
              <w:rPr>
                <w:rFonts w:cs="Times New Roman"/>
                <w:lang w:val="fr-FR"/>
              </w:rPr>
              <w:t>alors en plus du respect des exigences de la « police principale »</w:t>
            </w:r>
            <w:r w:rsidRPr="00251D01">
              <w:rPr>
                <w:rFonts w:cs="Times New Roman"/>
                <w:lang w:val="fr-FR"/>
              </w:rPr>
              <w:t xml:space="preserve">, </w:t>
            </w:r>
            <w:r w:rsidR="00E3573F" w:rsidRPr="00251D01">
              <w:rPr>
                <w:rFonts w:cs="Times New Roman"/>
                <w:lang w:val="fr-FR"/>
              </w:rPr>
              <w:t xml:space="preserve">l’Assuré devra </w:t>
            </w:r>
            <w:proofErr w:type="spellStart"/>
            <w:r w:rsidRPr="00251D01">
              <w:rPr>
                <w:rFonts w:cs="Times New Roman"/>
                <w:lang w:val="fr-FR"/>
              </w:rPr>
              <w:t>immediate</w:t>
            </w:r>
            <w:r w:rsidR="00E3573F" w:rsidRPr="00251D01">
              <w:rPr>
                <w:rFonts w:cs="Times New Roman"/>
                <w:lang w:val="fr-FR"/>
              </w:rPr>
              <w:t>ment</w:t>
            </w:r>
            <w:proofErr w:type="spellEnd"/>
            <w:r w:rsidRPr="00251D01">
              <w:rPr>
                <w:rFonts w:cs="Times New Roman"/>
                <w:lang w:val="fr-FR"/>
              </w:rPr>
              <w:t xml:space="preserve"> </w:t>
            </w:r>
            <w:r w:rsidR="00E3573F" w:rsidRPr="00251D01">
              <w:rPr>
                <w:rFonts w:cs="Times New Roman"/>
                <w:lang w:val="fr-FR"/>
              </w:rPr>
              <w:t xml:space="preserve">adresser </w:t>
            </w:r>
            <w:r w:rsidRPr="00251D01">
              <w:rPr>
                <w:rFonts w:cs="Times New Roman"/>
                <w:lang w:val="fr-FR"/>
              </w:rPr>
              <w:t>cop</w:t>
            </w:r>
            <w:r w:rsidR="00E3573F" w:rsidRPr="00251D01">
              <w:rPr>
                <w:rFonts w:cs="Times New Roman"/>
                <w:lang w:val="fr-FR"/>
              </w:rPr>
              <w:t>ie</w:t>
            </w:r>
            <w:r w:rsidRPr="00251D01">
              <w:rPr>
                <w:rFonts w:cs="Times New Roman"/>
                <w:lang w:val="fr-FR"/>
              </w:rPr>
              <w:t xml:space="preserve"> </w:t>
            </w:r>
            <w:r w:rsidR="00E3573F" w:rsidRPr="00251D01">
              <w:rPr>
                <w:rFonts w:cs="Times New Roman"/>
                <w:lang w:val="fr-FR"/>
              </w:rPr>
              <w:t>aux Assureurs de chaque</w:t>
            </w:r>
            <w:r w:rsidRPr="00251D01">
              <w:rPr>
                <w:rFonts w:cs="Times New Roman"/>
                <w:lang w:val="fr-FR"/>
              </w:rPr>
              <w:t xml:space="preserve"> demand</w:t>
            </w:r>
            <w:r w:rsidR="00E3573F" w:rsidRPr="00251D01">
              <w:rPr>
                <w:rFonts w:cs="Times New Roman"/>
                <w:lang w:val="fr-FR"/>
              </w:rPr>
              <w:t>e</w:t>
            </w:r>
            <w:r w:rsidRPr="00251D01">
              <w:rPr>
                <w:rFonts w:cs="Times New Roman"/>
                <w:lang w:val="fr-FR"/>
              </w:rPr>
              <w:t xml:space="preserve">, </w:t>
            </w:r>
            <w:r w:rsidR="00E3573F" w:rsidRPr="00251D01">
              <w:rPr>
                <w:rFonts w:cs="Times New Roman"/>
                <w:lang w:val="fr-FR"/>
              </w:rPr>
              <w:t>avis</w:t>
            </w:r>
            <w:r w:rsidRPr="00251D01">
              <w:rPr>
                <w:rFonts w:cs="Times New Roman"/>
                <w:lang w:val="fr-FR"/>
              </w:rPr>
              <w:t xml:space="preserve">, </w:t>
            </w:r>
            <w:r w:rsidR="00E3573F" w:rsidRPr="00251D01">
              <w:rPr>
                <w:rFonts w:cs="Times New Roman"/>
                <w:lang w:val="fr-FR"/>
              </w:rPr>
              <w:t>assignation ou autre procédure</w:t>
            </w:r>
            <w:r w:rsidRPr="00251D01">
              <w:rPr>
                <w:rFonts w:cs="Times New Roman"/>
                <w:lang w:val="fr-FR"/>
              </w:rPr>
              <w:t xml:space="preserve"> </w:t>
            </w:r>
            <w:r w:rsidR="00E3573F" w:rsidRPr="00251D01">
              <w:rPr>
                <w:rFonts w:cs="Times New Roman"/>
                <w:lang w:val="fr-FR"/>
              </w:rPr>
              <w:t>reçu par lui ou par ses représentants</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1134" w:hanging="567"/>
              <w:rPr>
                <w:rFonts w:cs="Times New Roman"/>
              </w:rPr>
            </w:pPr>
            <w:r>
              <w:rPr>
                <w:rFonts w:cs="Times New Roman"/>
              </w:rPr>
              <w:t>(c)</w:t>
            </w:r>
            <w:r>
              <w:rPr>
                <w:rFonts w:cs="Times New Roman"/>
              </w:rPr>
              <w:tab/>
              <w:t>Following the assumption of claims responsibility by Insurers, the Insured shall co-operate with the Insurers and upon request will assist in making settlements and in the conduct of suits; and the Insured shall attend hearings and trials and assist in securing and giving evidence and obtaining the attendance of witnesses.</w:t>
            </w:r>
          </w:p>
          <w:p w:rsidR="00D24B0A" w:rsidRDefault="00D24B0A" w:rsidP="00232F34">
            <w:pPr>
              <w:tabs>
                <w:tab w:val="left" w:pos="5103"/>
                <w:tab w:val="left" w:pos="7655"/>
              </w:tabs>
              <w:ind w:left="1134" w:hanging="567"/>
              <w:rPr>
                <w:rFonts w:cs="Times New Roman"/>
              </w:rPr>
            </w:pPr>
            <w:r>
              <w:rPr>
                <w:rFonts w:cs="Times New Roman"/>
              </w:rPr>
              <w:t>(d)</w:t>
            </w:r>
            <w:r>
              <w:rPr>
                <w:rFonts w:cs="Times New Roman"/>
              </w:rPr>
              <w:tab/>
              <w:t>The Insured shall render such further information and assistance as the Insurers may reasonably require and shall not act in any way to the detriment or prejudice of the interest of the Insurers.</w:t>
            </w:r>
          </w:p>
          <w:p w:rsidR="00D24B0A" w:rsidRPr="003F42B9" w:rsidRDefault="00D24B0A" w:rsidP="003F42B9">
            <w:pPr>
              <w:tabs>
                <w:tab w:val="left" w:pos="5103"/>
                <w:tab w:val="left" w:pos="7655"/>
              </w:tabs>
              <w:ind w:left="1134" w:hanging="567"/>
              <w:rPr>
                <w:rFonts w:cs="Times New Roman"/>
              </w:rPr>
            </w:pPr>
            <w:r>
              <w:rPr>
                <w:rFonts w:cs="Times New Roman"/>
              </w:rPr>
              <w:tab/>
              <w:t>No admission, offer, promise or payment shall be made by the Insured without the written consent of the Insurers.</w:t>
            </w:r>
          </w:p>
        </w:tc>
        <w:tc>
          <w:tcPr>
            <w:tcW w:w="7732" w:type="dxa"/>
          </w:tcPr>
          <w:p w:rsidR="00D24B0A" w:rsidRPr="00251D01" w:rsidRDefault="00D24B0A" w:rsidP="00232F34">
            <w:pPr>
              <w:tabs>
                <w:tab w:val="left" w:pos="5103"/>
                <w:tab w:val="left" w:pos="7655"/>
              </w:tabs>
              <w:ind w:left="1134" w:hanging="567"/>
              <w:rPr>
                <w:rFonts w:cs="Times New Roman"/>
                <w:lang w:val="fr-FR"/>
              </w:rPr>
            </w:pPr>
            <w:r w:rsidRPr="00251D01">
              <w:rPr>
                <w:rFonts w:cs="Times New Roman"/>
                <w:lang w:val="fr-FR"/>
              </w:rPr>
              <w:t>(c)</w:t>
            </w:r>
            <w:r w:rsidRPr="00251D01">
              <w:rPr>
                <w:rFonts w:cs="Times New Roman"/>
                <w:lang w:val="fr-FR"/>
              </w:rPr>
              <w:tab/>
            </w:r>
            <w:r w:rsidR="00232F34" w:rsidRPr="00251D01">
              <w:rPr>
                <w:rFonts w:cs="Times New Roman"/>
                <w:lang w:val="fr-FR"/>
              </w:rPr>
              <w:t xml:space="preserve">Suite à la prise en charge des sinistres par les Assureurs, l'Assuré doit coopérer avec les Assureurs et </w:t>
            </w:r>
            <w:r w:rsidR="00232F34" w:rsidRPr="008A6CA3">
              <w:rPr>
                <w:rFonts w:cs="Times New Roman"/>
                <w:lang w:val="fr-FR"/>
              </w:rPr>
              <w:t>sur</w:t>
            </w:r>
            <w:r w:rsidR="00232F34" w:rsidRPr="00D54AC2">
              <w:rPr>
                <w:rFonts w:cs="Times New Roman"/>
                <w:lang w:val="fr-FR"/>
              </w:rPr>
              <w:t xml:space="preserve"> demande</w:t>
            </w:r>
            <w:r w:rsidR="00676B45" w:rsidRPr="00180E96">
              <w:rPr>
                <w:rFonts w:cs="Times New Roman"/>
                <w:lang w:val="fr-FR"/>
              </w:rPr>
              <w:t>,</w:t>
            </w:r>
            <w:r w:rsidR="00232F34" w:rsidRPr="00180E96">
              <w:rPr>
                <w:rFonts w:cs="Times New Roman"/>
                <w:lang w:val="fr-FR"/>
              </w:rPr>
              <w:t xml:space="preserve"> les aider à effectuer des règlements et à diriger</w:t>
            </w:r>
            <w:r w:rsidR="00232F34" w:rsidRPr="00251D01">
              <w:rPr>
                <w:rFonts w:cs="Times New Roman"/>
                <w:lang w:val="fr-FR"/>
              </w:rPr>
              <w:t xml:space="preserve"> des procès ; et l'Assuré doit assister aux audiences et procès, et aider à </w:t>
            </w:r>
            <w:r w:rsidR="00FF268A" w:rsidRPr="00251D01">
              <w:rPr>
                <w:rFonts w:cs="Times New Roman"/>
                <w:lang w:val="fr-FR"/>
              </w:rPr>
              <w:t xml:space="preserve">fournir </w:t>
            </w:r>
            <w:r w:rsidR="00232F34" w:rsidRPr="00251D01">
              <w:rPr>
                <w:rFonts w:cs="Times New Roman"/>
                <w:lang w:val="fr-FR"/>
              </w:rPr>
              <w:t>et préserver des preuves et à obtenir la comparution de témoins.</w:t>
            </w:r>
            <w:r w:rsidR="00232F34" w:rsidRPr="00251D01">
              <w:rPr>
                <w:rFonts w:cs="Times New Roman"/>
                <w:lang w:val="fr-FR"/>
              </w:rPr>
              <w:tab/>
            </w:r>
            <w:r w:rsidR="00232F34" w:rsidRPr="00251D01">
              <w:rPr>
                <w:rFonts w:cs="Times New Roman"/>
                <w:lang w:val="fr-FR"/>
              </w:rPr>
              <w:tab/>
            </w:r>
            <w:r w:rsidR="00232F34" w:rsidRPr="00251D01">
              <w:rPr>
                <w:rFonts w:cs="Times New Roman"/>
                <w:lang w:val="fr-FR"/>
              </w:rPr>
              <w:br/>
            </w:r>
          </w:p>
          <w:p w:rsidR="00D24B0A" w:rsidRPr="00251D01" w:rsidRDefault="00D24B0A" w:rsidP="00232F34">
            <w:pPr>
              <w:tabs>
                <w:tab w:val="left" w:pos="5103"/>
                <w:tab w:val="left" w:pos="7655"/>
              </w:tabs>
              <w:ind w:left="1134" w:hanging="567"/>
              <w:rPr>
                <w:rFonts w:cs="Times New Roman"/>
                <w:lang w:val="fr-FR"/>
              </w:rPr>
            </w:pPr>
            <w:r w:rsidRPr="00251D01">
              <w:rPr>
                <w:rFonts w:cs="Times New Roman"/>
                <w:lang w:val="fr-FR"/>
              </w:rPr>
              <w:t>(d)</w:t>
            </w:r>
            <w:r w:rsidRPr="00251D01">
              <w:rPr>
                <w:rFonts w:cs="Times New Roman"/>
                <w:lang w:val="fr-FR"/>
              </w:rPr>
              <w:tab/>
            </w:r>
            <w:r w:rsidR="00232F34" w:rsidRPr="00251D01">
              <w:rPr>
                <w:rFonts w:cs="Times New Roman"/>
                <w:lang w:val="fr-FR"/>
              </w:rPr>
              <w:t>L’Ass</w:t>
            </w:r>
            <w:r w:rsidRPr="00251D01">
              <w:rPr>
                <w:rFonts w:cs="Times New Roman"/>
                <w:lang w:val="fr-FR"/>
              </w:rPr>
              <w:t>ur</w:t>
            </w:r>
            <w:r w:rsidR="00232F34" w:rsidRPr="00251D01">
              <w:rPr>
                <w:rFonts w:cs="Times New Roman"/>
                <w:lang w:val="fr-FR"/>
              </w:rPr>
              <w:t>é</w:t>
            </w:r>
            <w:r w:rsidRPr="00251D01">
              <w:rPr>
                <w:rFonts w:cs="Times New Roman"/>
                <w:lang w:val="fr-FR"/>
              </w:rPr>
              <w:t xml:space="preserve"> </w:t>
            </w:r>
            <w:r w:rsidR="00232F34" w:rsidRPr="00251D01">
              <w:rPr>
                <w:rFonts w:cs="Times New Roman"/>
                <w:lang w:val="fr-FR"/>
              </w:rPr>
              <w:t xml:space="preserve">doit fournir les informations et l’assistance que les Assureurs peuvent </w:t>
            </w:r>
            <w:r w:rsidRPr="00251D01">
              <w:rPr>
                <w:rFonts w:cs="Times New Roman"/>
                <w:lang w:val="fr-FR"/>
              </w:rPr>
              <w:t xml:space="preserve"> </w:t>
            </w:r>
            <w:proofErr w:type="spellStart"/>
            <w:r w:rsidR="00232F34" w:rsidRPr="00251D01">
              <w:rPr>
                <w:rFonts w:cs="Times New Roman"/>
                <w:lang w:val="fr-FR"/>
              </w:rPr>
              <w:t>raisonablement</w:t>
            </w:r>
            <w:proofErr w:type="spellEnd"/>
            <w:r w:rsidR="00232F34" w:rsidRPr="00251D01">
              <w:rPr>
                <w:rFonts w:cs="Times New Roman"/>
                <w:lang w:val="fr-FR"/>
              </w:rPr>
              <w:t xml:space="preserve"> demander et ne doit pas agir de quelque façon que ce soit au </w:t>
            </w:r>
            <w:r w:rsidRPr="00251D01">
              <w:rPr>
                <w:rFonts w:cs="Times New Roman"/>
                <w:lang w:val="fr-FR"/>
              </w:rPr>
              <w:t>d</w:t>
            </w:r>
            <w:r w:rsidR="00232F34" w:rsidRPr="00251D01">
              <w:rPr>
                <w:rFonts w:cs="Times New Roman"/>
                <w:lang w:val="fr-FR"/>
              </w:rPr>
              <w:t>é</w:t>
            </w:r>
            <w:r w:rsidRPr="00251D01">
              <w:rPr>
                <w:rFonts w:cs="Times New Roman"/>
                <w:lang w:val="fr-FR"/>
              </w:rPr>
              <w:t xml:space="preserve">triment </w:t>
            </w:r>
            <w:r w:rsidR="00232F34" w:rsidRPr="00251D01">
              <w:rPr>
                <w:rFonts w:cs="Times New Roman"/>
                <w:lang w:val="fr-FR"/>
              </w:rPr>
              <w:t>ou à l’encontre de l’intérêt des As</w:t>
            </w:r>
            <w:r w:rsidRPr="00251D01">
              <w:rPr>
                <w:rFonts w:cs="Times New Roman"/>
                <w:lang w:val="fr-FR"/>
              </w:rPr>
              <w:t>sure</w:t>
            </w:r>
            <w:r w:rsidR="00232F34" w:rsidRPr="00251D01">
              <w:rPr>
                <w:rFonts w:cs="Times New Roman"/>
                <w:lang w:val="fr-FR"/>
              </w:rPr>
              <w:t>u</w:t>
            </w:r>
            <w:r w:rsidRPr="00251D01">
              <w:rPr>
                <w:rFonts w:cs="Times New Roman"/>
                <w:lang w:val="fr-FR"/>
              </w:rPr>
              <w:t>rs.</w:t>
            </w:r>
          </w:p>
          <w:p w:rsidR="00D24B0A" w:rsidRPr="00251D01" w:rsidRDefault="00D24B0A" w:rsidP="00232F34">
            <w:pPr>
              <w:tabs>
                <w:tab w:val="left" w:pos="5103"/>
                <w:tab w:val="left" w:pos="7655"/>
              </w:tabs>
              <w:ind w:left="1134" w:hanging="567"/>
              <w:rPr>
                <w:rFonts w:cs="Times New Roman"/>
                <w:lang w:val="fr-FR"/>
              </w:rPr>
            </w:pPr>
            <w:r w:rsidRPr="00251D01">
              <w:rPr>
                <w:rFonts w:cs="Times New Roman"/>
                <w:lang w:val="fr-FR"/>
              </w:rPr>
              <w:tab/>
            </w:r>
            <w:r w:rsidR="00232F34" w:rsidRPr="00251D01">
              <w:rPr>
                <w:rFonts w:cs="Times New Roman"/>
                <w:lang w:val="fr-FR"/>
              </w:rPr>
              <w:t xml:space="preserve">Aucune </w:t>
            </w:r>
            <w:r w:rsidRPr="00251D01">
              <w:rPr>
                <w:rFonts w:cs="Times New Roman"/>
                <w:lang w:val="fr-FR"/>
              </w:rPr>
              <w:t>admission, offr</w:t>
            </w:r>
            <w:r w:rsidR="00232F34" w:rsidRPr="00251D01">
              <w:rPr>
                <w:rFonts w:cs="Times New Roman"/>
                <w:lang w:val="fr-FR"/>
              </w:rPr>
              <w:t>e</w:t>
            </w:r>
            <w:r w:rsidRPr="00251D01">
              <w:rPr>
                <w:rFonts w:cs="Times New Roman"/>
                <w:lang w:val="fr-FR"/>
              </w:rPr>
              <w:t>, prom</w:t>
            </w:r>
            <w:r w:rsidR="00232F34" w:rsidRPr="00251D01">
              <w:rPr>
                <w:rFonts w:cs="Times New Roman"/>
                <w:lang w:val="fr-FR"/>
              </w:rPr>
              <w:t>es</w:t>
            </w:r>
            <w:r w:rsidRPr="00251D01">
              <w:rPr>
                <w:rFonts w:cs="Times New Roman"/>
                <w:lang w:val="fr-FR"/>
              </w:rPr>
              <w:t>se o</w:t>
            </w:r>
            <w:r w:rsidR="00232F34" w:rsidRPr="00251D01">
              <w:rPr>
                <w:rFonts w:cs="Times New Roman"/>
                <w:lang w:val="fr-FR"/>
              </w:rPr>
              <w:t>u</w:t>
            </w:r>
            <w:r w:rsidRPr="00251D01">
              <w:rPr>
                <w:rFonts w:cs="Times New Roman"/>
                <w:lang w:val="fr-FR"/>
              </w:rPr>
              <w:t xml:space="preserve"> </w:t>
            </w:r>
            <w:r w:rsidR="00232F34" w:rsidRPr="00251D01">
              <w:rPr>
                <w:rFonts w:cs="Times New Roman"/>
                <w:lang w:val="fr-FR"/>
              </w:rPr>
              <w:t xml:space="preserve">aucun </w:t>
            </w:r>
            <w:r w:rsidRPr="00251D01">
              <w:rPr>
                <w:rFonts w:cs="Times New Roman"/>
                <w:lang w:val="fr-FR"/>
              </w:rPr>
              <w:t>pa</w:t>
            </w:r>
            <w:r w:rsidR="00232F34" w:rsidRPr="00251D01">
              <w:rPr>
                <w:rFonts w:cs="Times New Roman"/>
                <w:lang w:val="fr-FR"/>
              </w:rPr>
              <w:t>ie</w:t>
            </w:r>
            <w:r w:rsidRPr="00251D01">
              <w:rPr>
                <w:rFonts w:cs="Times New Roman"/>
                <w:lang w:val="fr-FR"/>
              </w:rPr>
              <w:t xml:space="preserve">ment </w:t>
            </w:r>
            <w:r w:rsidR="00232F34" w:rsidRPr="00251D01">
              <w:rPr>
                <w:rFonts w:cs="Times New Roman"/>
                <w:lang w:val="fr-FR"/>
              </w:rPr>
              <w:t>ne doit être fait par l’Ass</w:t>
            </w:r>
            <w:r w:rsidRPr="00251D01">
              <w:rPr>
                <w:rFonts w:cs="Times New Roman"/>
                <w:lang w:val="fr-FR"/>
              </w:rPr>
              <w:t>ur</w:t>
            </w:r>
            <w:r w:rsidR="00232F34" w:rsidRPr="00251D01">
              <w:rPr>
                <w:rFonts w:cs="Times New Roman"/>
                <w:lang w:val="fr-FR"/>
              </w:rPr>
              <w:t>é sans l’accord écrit des Assureurs</w:t>
            </w:r>
            <w:r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2.</w:t>
            </w:r>
            <w:r>
              <w:rPr>
                <w:rFonts w:cs="Times New Roman"/>
                <w:b/>
              </w:rPr>
              <w:tab/>
              <w:t>Assignment</w:t>
            </w:r>
          </w:p>
          <w:p w:rsidR="00D24B0A" w:rsidRDefault="00D24B0A" w:rsidP="003F42B9">
            <w:pPr>
              <w:tabs>
                <w:tab w:val="left" w:pos="5103"/>
                <w:tab w:val="left" w:pos="7655"/>
              </w:tabs>
              <w:ind w:left="567"/>
              <w:rPr>
                <w:rFonts w:cs="Times New Roman"/>
              </w:rPr>
            </w:pPr>
            <w:r>
              <w:rPr>
                <w:rFonts w:cs="Times New Roman"/>
              </w:rPr>
              <w:t>This Policy shall not be assigned in whole or in part except with the consent of the Insurers verified by endorsement hereon.</w:t>
            </w:r>
          </w:p>
          <w:p w:rsidR="00D24B0A" w:rsidRDefault="00D24B0A" w:rsidP="003F42B9">
            <w:pPr>
              <w:tabs>
                <w:tab w:val="left" w:pos="5103"/>
                <w:tab w:val="left" w:pos="7655"/>
              </w:tabs>
              <w:ind w:left="567" w:hanging="567"/>
              <w:rPr>
                <w:rFonts w:cs="Times New Roman"/>
                <w:b/>
              </w:rPr>
            </w:pPr>
            <w:r>
              <w:rPr>
                <w:rFonts w:cs="Times New Roman"/>
                <w:b/>
              </w:rPr>
              <w:t>3.</w:t>
            </w:r>
            <w:r>
              <w:rPr>
                <w:rFonts w:cs="Times New Roman"/>
                <w:b/>
              </w:rPr>
              <w:tab/>
              <w:t>Subrogation</w:t>
            </w:r>
          </w:p>
          <w:p w:rsidR="00D24B0A" w:rsidRPr="003F42B9" w:rsidRDefault="00D24B0A" w:rsidP="003F42B9">
            <w:pPr>
              <w:tabs>
                <w:tab w:val="left" w:pos="5103"/>
                <w:tab w:val="left" w:pos="7655"/>
              </w:tabs>
              <w:ind w:left="567"/>
              <w:rPr>
                <w:rFonts w:cs="Times New Roman"/>
              </w:rPr>
            </w:pPr>
            <w:r>
              <w:rPr>
                <w:rFonts w:cs="Times New Roman"/>
              </w:rPr>
              <w:t xml:space="preserve">In the event of any payment under this Policy, the Insurers may exercise their rights of recovery against any responsible party, and will advise the “insured” of their intention so to do.  However, should the “insured” request the Insurers not to pursue a recovery then such request will not be unreasonably </w:t>
            </w:r>
            <w:proofErr w:type="gramStart"/>
            <w:r>
              <w:rPr>
                <w:rFonts w:cs="Times New Roman"/>
              </w:rPr>
              <w:t>denied.</w:t>
            </w:r>
            <w:proofErr w:type="gramEnd"/>
          </w:p>
        </w:tc>
        <w:tc>
          <w:tcPr>
            <w:tcW w:w="7732" w:type="dxa"/>
          </w:tcPr>
          <w:p w:rsidR="00D24B0A" w:rsidRPr="008A6CA3" w:rsidRDefault="00D24B0A" w:rsidP="004E64FA">
            <w:pPr>
              <w:tabs>
                <w:tab w:val="left" w:pos="5103"/>
                <w:tab w:val="left" w:pos="7655"/>
              </w:tabs>
              <w:ind w:left="567" w:hanging="567"/>
              <w:rPr>
                <w:rFonts w:cs="Times New Roman"/>
                <w:b/>
                <w:lang w:val="fr-FR"/>
              </w:rPr>
            </w:pPr>
            <w:r w:rsidRPr="00251D01">
              <w:rPr>
                <w:rFonts w:cs="Times New Roman"/>
                <w:b/>
                <w:lang w:val="fr-FR"/>
              </w:rPr>
              <w:t>2.</w:t>
            </w:r>
            <w:r w:rsidRPr="00251D01">
              <w:rPr>
                <w:rFonts w:cs="Times New Roman"/>
                <w:b/>
                <w:lang w:val="fr-FR"/>
              </w:rPr>
              <w:tab/>
            </w:r>
            <w:r w:rsidR="00232F34" w:rsidRPr="00251D01">
              <w:rPr>
                <w:rFonts w:cs="Times New Roman"/>
                <w:b/>
                <w:lang w:val="fr-FR"/>
              </w:rPr>
              <w:t>Transfert</w:t>
            </w:r>
          </w:p>
          <w:p w:rsidR="00D24B0A" w:rsidRPr="00251D01" w:rsidRDefault="007827F8" w:rsidP="004E64FA">
            <w:pPr>
              <w:tabs>
                <w:tab w:val="left" w:pos="5103"/>
                <w:tab w:val="left" w:pos="7655"/>
              </w:tabs>
              <w:ind w:left="567"/>
              <w:rPr>
                <w:rFonts w:cs="Times New Roman"/>
                <w:lang w:val="fr-FR"/>
              </w:rPr>
            </w:pPr>
            <w:r w:rsidRPr="00251D01">
              <w:rPr>
                <w:rFonts w:cs="Times New Roman"/>
                <w:lang w:val="fr-FR"/>
              </w:rPr>
              <w:t>Cette</w:t>
            </w:r>
            <w:r w:rsidR="00D24B0A" w:rsidRPr="00251D01">
              <w:rPr>
                <w:rFonts w:cs="Times New Roman"/>
                <w:lang w:val="fr-FR"/>
              </w:rPr>
              <w:t xml:space="preserve"> Polic</w:t>
            </w:r>
            <w:r w:rsidRPr="00251D01">
              <w:rPr>
                <w:rFonts w:cs="Times New Roman"/>
                <w:lang w:val="fr-FR"/>
              </w:rPr>
              <w:t>e</w:t>
            </w:r>
            <w:r w:rsidR="00D24B0A" w:rsidRPr="00251D01">
              <w:rPr>
                <w:rFonts w:cs="Times New Roman"/>
                <w:lang w:val="fr-FR"/>
              </w:rPr>
              <w:t xml:space="preserve"> </w:t>
            </w:r>
            <w:r w:rsidRPr="00251D01">
              <w:rPr>
                <w:rFonts w:cs="Times New Roman"/>
                <w:lang w:val="fr-FR"/>
              </w:rPr>
              <w:t xml:space="preserve">ne peut pas être </w:t>
            </w:r>
            <w:r w:rsidR="00FF268A" w:rsidRPr="00251D01">
              <w:rPr>
                <w:rFonts w:cs="Times New Roman"/>
                <w:lang w:val="fr-FR"/>
              </w:rPr>
              <w:t xml:space="preserve">transférée </w:t>
            </w:r>
            <w:r w:rsidRPr="00251D01">
              <w:rPr>
                <w:rFonts w:cs="Times New Roman"/>
                <w:lang w:val="fr-FR"/>
              </w:rPr>
              <w:t>en tout ou</w:t>
            </w:r>
            <w:r w:rsidR="00D24B0A" w:rsidRPr="00251D01">
              <w:rPr>
                <w:rFonts w:cs="Times New Roman"/>
                <w:lang w:val="fr-FR"/>
              </w:rPr>
              <w:t xml:space="preserve"> part</w:t>
            </w:r>
            <w:r w:rsidRPr="00251D01">
              <w:rPr>
                <w:rFonts w:cs="Times New Roman"/>
                <w:lang w:val="fr-FR"/>
              </w:rPr>
              <w:t>ie</w:t>
            </w:r>
            <w:r w:rsidR="00D24B0A" w:rsidRPr="00251D01">
              <w:rPr>
                <w:rFonts w:cs="Times New Roman"/>
                <w:lang w:val="fr-FR"/>
              </w:rPr>
              <w:t xml:space="preserve"> </w:t>
            </w:r>
            <w:r w:rsidRPr="00251D01">
              <w:rPr>
                <w:rFonts w:cs="Times New Roman"/>
                <w:lang w:val="fr-FR"/>
              </w:rPr>
              <w:t>sauf avec le consentement des Assureurs confirmé par voie d’avenant</w:t>
            </w:r>
            <w:r w:rsidR="00D24B0A" w:rsidRPr="00251D01">
              <w:rPr>
                <w:rFonts w:cs="Times New Roman"/>
                <w:lang w:val="fr-FR"/>
              </w:rPr>
              <w:t>.</w:t>
            </w:r>
          </w:p>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t>3.</w:t>
            </w:r>
            <w:r w:rsidRPr="00251D01">
              <w:rPr>
                <w:rFonts w:cs="Times New Roman"/>
                <w:b/>
                <w:lang w:val="fr-FR"/>
              </w:rPr>
              <w:tab/>
              <w:t>Subrogation</w:t>
            </w:r>
          </w:p>
          <w:p w:rsidR="00D24B0A" w:rsidRPr="00180E96" w:rsidRDefault="005F1A4A" w:rsidP="00180E96">
            <w:pPr>
              <w:tabs>
                <w:tab w:val="left" w:pos="5103"/>
                <w:tab w:val="left" w:pos="7655"/>
              </w:tabs>
              <w:ind w:left="567"/>
              <w:rPr>
                <w:rFonts w:cs="Times New Roman"/>
                <w:lang w:val="fr-FR"/>
              </w:rPr>
            </w:pPr>
            <w:r w:rsidRPr="00251D01">
              <w:rPr>
                <w:rFonts w:cs="Times New Roman"/>
                <w:lang w:val="fr-FR"/>
              </w:rPr>
              <w:t xml:space="preserve">En cas de </w:t>
            </w:r>
            <w:r w:rsidR="00D24B0A" w:rsidRPr="00251D01">
              <w:rPr>
                <w:rFonts w:cs="Times New Roman"/>
                <w:lang w:val="fr-FR"/>
              </w:rPr>
              <w:t>pa</w:t>
            </w:r>
            <w:r w:rsidRPr="00251D01">
              <w:rPr>
                <w:rFonts w:cs="Times New Roman"/>
                <w:lang w:val="fr-FR"/>
              </w:rPr>
              <w:t>ie</w:t>
            </w:r>
            <w:r w:rsidR="00D24B0A" w:rsidRPr="00251D01">
              <w:rPr>
                <w:rFonts w:cs="Times New Roman"/>
                <w:lang w:val="fr-FR"/>
              </w:rPr>
              <w:t xml:space="preserve">ment </w:t>
            </w:r>
            <w:r w:rsidRPr="00251D01">
              <w:rPr>
                <w:rFonts w:cs="Times New Roman"/>
                <w:lang w:val="fr-FR"/>
              </w:rPr>
              <w:t>au titre de cette</w:t>
            </w:r>
            <w:r w:rsidR="00D24B0A" w:rsidRPr="00251D01">
              <w:rPr>
                <w:rFonts w:cs="Times New Roman"/>
                <w:lang w:val="fr-FR"/>
              </w:rPr>
              <w:t xml:space="preserve"> Polic</w:t>
            </w:r>
            <w:r w:rsidRPr="00251D01">
              <w:rPr>
                <w:rFonts w:cs="Times New Roman"/>
                <w:lang w:val="fr-FR"/>
              </w:rPr>
              <w:t>e</w:t>
            </w:r>
            <w:r w:rsidR="00D24B0A" w:rsidRPr="00251D01">
              <w:rPr>
                <w:rFonts w:cs="Times New Roman"/>
                <w:lang w:val="fr-FR"/>
              </w:rPr>
              <w:t xml:space="preserve">, </w:t>
            </w:r>
            <w:r w:rsidRPr="00251D01">
              <w:rPr>
                <w:rFonts w:cs="Times New Roman"/>
                <w:lang w:val="fr-FR"/>
              </w:rPr>
              <w:t>les</w:t>
            </w:r>
            <w:r w:rsidR="00D24B0A" w:rsidRPr="00251D01">
              <w:rPr>
                <w:rFonts w:cs="Times New Roman"/>
                <w:lang w:val="fr-FR"/>
              </w:rPr>
              <w:t xml:space="preserve"> </w:t>
            </w:r>
            <w:r w:rsidRPr="00251D01">
              <w:rPr>
                <w:rFonts w:cs="Times New Roman"/>
                <w:lang w:val="fr-FR"/>
              </w:rPr>
              <w:t>Ass</w:t>
            </w:r>
            <w:r w:rsidR="00D24B0A" w:rsidRPr="00251D01">
              <w:rPr>
                <w:rFonts w:cs="Times New Roman"/>
                <w:lang w:val="fr-FR"/>
              </w:rPr>
              <w:t>ure</w:t>
            </w:r>
            <w:r w:rsidRPr="00251D01">
              <w:rPr>
                <w:rFonts w:cs="Times New Roman"/>
                <w:lang w:val="fr-FR"/>
              </w:rPr>
              <w:t>u</w:t>
            </w:r>
            <w:r w:rsidR="00D24B0A" w:rsidRPr="00251D01">
              <w:rPr>
                <w:rFonts w:cs="Times New Roman"/>
                <w:lang w:val="fr-FR"/>
              </w:rPr>
              <w:t xml:space="preserve">rs </w:t>
            </w:r>
            <w:r w:rsidRPr="00251D01">
              <w:rPr>
                <w:rFonts w:cs="Times New Roman"/>
                <w:lang w:val="fr-FR"/>
              </w:rPr>
              <w:t>peuvent</w:t>
            </w:r>
            <w:r w:rsidR="00D24B0A" w:rsidRPr="00251D01">
              <w:rPr>
                <w:rFonts w:cs="Times New Roman"/>
                <w:lang w:val="fr-FR"/>
              </w:rPr>
              <w:t xml:space="preserve"> exerce</w:t>
            </w:r>
            <w:r w:rsidRPr="00251D01">
              <w:rPr>
                <w:rFonts w:cs="Times New Roman"/>
                <w:lang w:val="fr-FR"/>
              </w:rPr>
              <w:t>r</w:t>
            </w:r>
            <w:r w:rsidR="00D24B0A" w:rsidRPr="00251D01">
              <w:rPr>
                <w:rFonts w:cs="Times New Roman"/>
                <w:lang w:val="fr-FR"/>
              </w:rPr>
              <w:t xml:space="preserve"> </w:t>
            </w:r>
            <w:r w:rsidRPr="00251D01">
              <w:rPr>
                <w:rFonts w:cs="Times New Roman"/>
                <w:lang w:val="fr-FR"/>
              </w:rPr>
              <w:t>leur droit</w:t>
            </w:r>
            <w:r w:rsidR="00D24B0A" w:rsidRPr="00251D01">
              <w:rPr>
                <w:rFonts w:cs="Times New Roman"/>
                <w:lang w:val="fr-FR"/>
              </w:rPr>
              <w:t xml:space="preserve"> </w:t>
            </w:r>
            <w:r w:rsidRPr="00251D01">
              <w:rPr>
                <w:rFonts w:cs="Times New Roman"/>
                <w:lang w:val="fr-FR"/>
              </w:rPr>
              <w:t>de subrogation contre toute partie responsable</w:t>
            </w:r>
            <w:r w:rsidR="00D24B0A" w:rsidRPr="00251D01">
              <w:rPr>
                <w:rFonts w:cs="Times New Roman"/>
                <w:lang w:val="fr-FR"/>
              </w:rPr>
              <w:t xml:space="preserve">, </w:t>
            </w:r>
            <w:r w:rsidRPr="00251D01">
              <w:rPr>
                <w:rFonts w:cs="Times New Roman"/>
                <w:lang w:val="fr-FR"/>
              </w:rPr>
              <w:t>et informeront l’</w:t>
            </w:r>
            <w:r w:rsidR="00D24B0A" w:rsidRPr="00251D01">
              <w:rPr>
                <w:rFonts w:cs="Times New Roman"/>
                <w:lang w:val="fr-FR"/>
              </w:rPr>
              <w:t xml:space="preserve"> </w:t>
            </w:r>
            <w:r w:rsidRPr="00251D01">
              <w:rPr>
                <w:rFonts w:cs="Times New Roman"/>
                <w:lang w:val="fr-FR"/>
              </w:rPr>
              <w:t>« assuré »</w:t>
            </w:r>
            <w:r w:rsidR="00D24B0A" w:rsidRPr="00251D01">
              <w:rPr>
                <w:rFonts w:cs="Times New Roman"/>
                <w:lang w:val="fr-FR"/>
              </w:rPr>
              <w:t xml:space="preserve"> </w:t>
            </w:r>
            <w:r w:rsidRPr="00251D01">
              <w:rPr>
                <w:rFonts w:cs="Times New Roman"/>
                <w:lang w:val="fr-FR"/>
              </w:rPr>
              <w:t>de leur</w:t>
            </w:r>
            <w:r w:rsidR="00D24B0A" w:rsidRPr="00251D01">
              <w:rPr>
                <w:rFonts w:cs="Times New Roman"/>
                <w:lang w:val="fr-FR"/>
              </w:rPr>
              <w:t xml:space="preserve"> intention </w:t>
            </w:r>
            <w:r w:rsidRPr="00251D01">
              <w:rPr>
                <w:rFonts w:cs="Times New Roman"/>
                <w:lang w:val="fr-FR"/>
              </w:rPr>
              <w:t>d’agir ainsi</w:t>
            </w:r>
            <w:r w:rsidR="00D24B0A" w:rsidRPr="00251D01">
              <w:rPr>
                <w:rFonts w:cs="Times New Roman"/>
                <w:lang w:val="fr-FR"/>
              </w:rPr>
              <w:t xml:space="preserve">.  </w:t>
            </w:r>
            <w:r w:rsidRPr="00251D01">
              <w:rPr>
                <w:rFonts w:cs="Times New Roman"/>
                <w:lang w:val="fr-FR"/>
              </w:rPr>
              <w:t>Toutefois</w:t>
            </w:r>
            <w:r w:rsidR="00D24B0A" w:rsidRPr="00251D01">
              <w:rPr>
                <w:rFonts w:cs="Times New Roman"/>
                <w:lang w:val="fr-FR"/>
              </w:rPr>
              <w:t xml:space="preserve">, </w:t>
            </w:r>
            <w:r w:rsidRPr="00251D01">
              <w:rPr>
                <w:rFonts w:cs="Times New Roman"/>
                <w:lang w:val="fr-FR"/>
              </w:rPr>
              <w:t>si l’</w:t>
            </w:r>
            <w:r w:rsidR="00D24B0A" w:rsidRPr="00251D01">
              <w:rPr>
                <w:rFonts w:cs="Times New Roman"/>
                <w:lang w:val="fr-FR"/>
              </w:rPr>
              <w:t xml:space="preserve"> </w:t>
            </w:r>
            <w:r w:rsidRPr="00251D01">
              <w:rPr>
                <w:rFonts w:cs="Times New Roman"/>
                <w:lang w:val="fr-FR"/>
              </w:rPr>
              <w:t>« assuré »</w:t>
            </w:r>
            <w:r w:rsidR="00D24B0A" w:rsidRPr="00251D01">
              <w:rPr>
                <w:rFonts w:cs="Times New Roman"/>
                <w:lang w:val="fr-FR"/>
              </w:rPr>
              <w:t xml:space="preserve"> </w:t>
            </w:r>
            <w:r w:rsidRPr="00251D01">
              <w:rPr>
                <w:rFonts w:cs="Times New Roman"/>
                <w:lang w:val="fr-FR"/>
              </w:rPr>
              <w:t>demande aux Ass</w:t>
            </w:r>
            <w:r w:rsidR="00D24B0A" w:rsidRPr="00251D01">
              <w:rPr>
                <w:rFonts w:cs="Times New Roman"/>
                <w:lang w:val="fr-FR"/>
              </w:rPr>
              <w:t>ure</w:t>
            </w:r>
            <w:r w:rsidRPr="00251D01">
              <w:rPr>
                <w:rFonts w:cs="Times New Roman"/>
                <w:lang w:val="fr-FR"/>
              </w:rPr>
              <w:t>u</w:t>
            </w:r>
            <w:r w:rsidR="00D24B0A" w:rsidRPr="00251D01">
              <w:rPr>
                <w:rFonts w:cs="Times New Roman"/>
                <w:lang w:val="fr-FR"/>
              </w:rPr>
              <w:t xml:space="preserve">rs </w:t>
            </w:r>
            <w:r w:rsidRPr="00251D01">
              <w:rPr>
                <w:rFonts w:cs="Times New Roman"/>
                <w:lang w:val="fr-FR"/>
              </w:rPr>
              <w:t xml:space="preserve">de ne pas </w:t>
            </w:r>
            <w:r w:rsidR="00180E96">
              <w:rPr>
                <w:rFonts w:cs="Times New Roman"/>
                <w:lang w:val="fr-FR"/>
              </w:rPr>
              <w:t>intenter un recours</w:t>
            </w:r>
            <w:r w:rsidRPr="00B556D6">
              <w:rPr>
                <w:rFonts w:cs="Times New Roman"/>
                <w:lang w:val="fr-FR"/>
              </w:rPr>
              <w:t>,</w:t>
            </w:r>
            <w:r w:rsidRPr="00180E96">
              <w:rPr>
                <w:rFonts w:cs="Times New Roman"/>
                <w:lang w:val="fr-FR"/>
              </w:rPr>
              <w:t> alors cette demande ne sera pas déraisonnablement rejetée</w:t>
            </w:r>
            <w:r w:rsidR="00D24B0A" w:rsidRPr="00180E96">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4.</w:t>
            </w:r>
            <w:r>
              <w:rPr>
                <w:rFonts w:cs="Times New Roman"/>
                <w:b/>
              </w:rPr>
              <w:tab/>
              <w:t>Contractual Agreements</w:t>
            </w:r>
          </w:p>
          <w:p w:rsidR="00D24B0A" w:rsidRDefault="00D24B0A" w:rsidP="003F42B9">
            <w:pPr>
              <w:tabs>
                <w:tab w:val="left" w:pos="5103"/>
                <w:tab w:val="left" w:pos="7655"/>
              </w:tabs>
              <w:ind w:left="567"/>
              <w:rPr>
                <w:rFonts w:cs="Times New Roman"/>
              </w:rPr>
            </w:pPr>
            <w:r>
              <w:rPr>
                <w:rFonts w:cs="Times New Roman"/>
              </w:rPr>
              <w:lastRenderedPageBreak/>
              <w:t>Insofar as provision may be made under various contracts and agreements entered into by the “insured” relative to the financing of the “aircraft” requiring hold harmless agreements; waivers of subrogation; breach of warranty provisions; and loss payable clauses it is hereby understood and agreed that such requirements are automatically covered hereunder, provided always:-</w:t>
            </w:r>
          </w:p>
          <w:p w:rsidR="00D24B0A" w:rsidRDefault="00D24B0A" w:rsidP="003F42B9">
            <w:pPr>
              <w:tabs>
                <w:tab w:val="left" w:pos="5103"/>
                <w:tab w:val="left" w:pos="7655"/>
              </w:tabs>
              <w:ind w:left="1134" w:hanging="567"/>
              <w:rPr>
                <w:rFonts w:cs="Times New Roman"/>
              </w:rPr>
            </w:pPr>
            <w:r>
              <w:rPr>
                <w:rFonts w:cs="Times New Roman"/>
              </w:rPr>
              <w:t>(a)</w:t>
            </w:r>
            <w:r>
              <w:rPr>
                <w:rFonts w:cs="Times New Roman"/>
              </w:rPr>
              <w:tab/>
              <w:t>that the other parties to the said contracts and agreements have no involvement in the day to day operation of the “aircraft”,</w:t>
            </w:r>
          </w:p>
          <w:p w:rsidR="00D24B0A" w:rsidRDefault="00D24B0A" w:rsidP="003F42B9">
            <w:pPr>
              <w:tabs>
                <w:tab w:val="left" w:pos="5103"/>
                <w:tab w:val="left" w:pos="7655"/>
              </w:tabs>
              <w:ind w:left="1134" w:hanging="567"/>
              <w:rPr>
                <w:rFonts w:cs="Times New Roman"/>
              </w:rPr>
            </w:pPr>
            <w:r>
              <w:rPr>
                <w:rFonts w:cs="Times New Roman"/>
              </w:rPr>
              <w:t>(b)</w:t>
            </w:r>
            <w:r>
              <w:rPr>
                <w:rFonts w:cs="Times New Roman"/>
              </w:rPr>
              <w:tab/>
            </w:r>
            <w:proofErr w:type="gramStart"/>
            <w:r>
              <w:rPr>
                <w:rFonts w:cs="Times New Roman"/>
              </w:rPr>
              <w:t>that</w:t>
            </w:r>
            <w:proofErr w:type="gramEnd"/>
            <w:r>
              <w:rPr>
                <w:rFonts w:cs="Times New Roman"/>
              </w:rPr>
              <w:t xml:space="preserve"> every endeavour is made to achieve the requirements of the said contracts and agreements on the “principal policy” via appropriate provisions in the “lease agreement”.</w:t>
            </w:r>
          </w:p>
          <w:p w:rsidR="00D24B0A" w:rsidRPr="003F42B9" w:rsidRDefault="00D24B0A" w:rsidP="003F42B9">
            <w:pPr>
              <w:tabs>
                <w:tab w:val="left" w:pos="5103"/>
                <w:tab w:val="left" w:pos="7655"/>
              </w:tabs>
              <w:ind w:left="567"/>
              <w:rPr>
                <w:rFonts w:cs="Times New Roman"/>
              </w:rPr>
            </w:pPr>
            <w:r>
              <w:rPr>
                <w:rFonts w:cs="Times New Roman"/>
              </w:rPr>
              <w:t>It being understood and agreed that noting contained in this condition shall extend the coverage of this Policy to risks not otherwise covered hereunder.</w:t>
            </w:r>
          </w:p>
        </w:tc>
        <w:tc>
          <w:tcPr>
            <w:tcW w:w="7732" w:type="dxa"/>
          </w:tcPr>
          <w:p w:rsidR="00D24B0A" w:rsidRPr="00180E96" w:rsidRDefault="00D24B0A" w:rsidP="004E64FA">
            <w:pPr>
              <w:tabs>
                <w:tab w:val="left" w:pos="5103"/>
                <w:tab w:val="left" w:pos="7655"/>
              </w:tabs>
              <w:ind w:left="567" w:hanging="567"/>
              <w:rPr>
                <w:rFonts w:cs="Times New Roman"/>
                <w:b/>
                <w:lang w:val="fr-FR"/>
              </w:rPr>
            </w:pPr>
            <w:r w:rsidRPr="00251D01">
              <w:rPr>
                <w:rFonts w:cs="Times New Roman"/>
                <w:b/>
                <w:lang w:val="fr-FR"/>
              </w:rPr>
              <w:lastRenderedPageBreak/>
              <w:t>4.</w:t>
            </w:r>
            <w:r w:rsidRPr="00251D01">
              <w:rPr>
                <w:rFonts w:cs="Times New Roman"/>
                <w:b/>
                <w:lang w:val="fr-FR"/>
              </w:rPr>
              <w:tab/>
            </w:r>
            <w:r w:rsidR="005F1A4A" w:rsidRPr="00251D01">
              <w:rPr>
                <w:rFonts w:cs="Times New Roman"/>
                <w:b/>
                <w:lang w:val="fr-FR"/>
              </w:rPr>
              <w:t xml:space="preserve">Accords </w:t>
            </w:r>
            <w:r w:rsidRPr="008A6CA3">
              <w:rPr>
                <w:rFonts w:cs="Times New Roman"/>
                <w:b/>
                <w:lang w:val="fr-FR"/>
              </w:rPr>
              <w:t>Contractu</w:t>
            </w:r>
            <w:r w:rsidR="005F1A4A" w:rsidRPr="00D54AC2">
              <w:rPr>
                <w:rFonts w:cs="Times New Roman"/>
                <w:b/>
                <w:lang w:val="fr-FR"/>
              </w:rPr>
              <w:t>e</w:t>
            </w:r>
            <w:r w:rsidRPr="00180E96">
              <w:rPr>
                <w:rFonts w:cs="Times New Roman"/>
                <w:b/>
                <w:lang w:val="fr-FR"/>
              </w:rPr>
              <w:t>l</w:t>
            </w:r>
            <w:r w:rsidR="005F1A4A" w:rsidRPr="00180E96">
              <w:rPr>
                <w:rFonts w:cs="Times New Roman"/>
                <w:b/>
                <w:lang w:val="fr-FR"/>
              </w:rPr>
              <w:t>s</w:t>
            </w:r>
          </w:p>
          <w:p w:rsidR="00D24B0A" w:rsidRPr="00251D01" w:rsidRDefault="005F1A4A" w:rsidP="004E64FA">
            <w:pPr>
              <w:tabs>
                <w:tab w:val="left" w:pos="5103"/>
                <w:tab w:val="left" w:pos="7655"/>
              </w:tabs>
              <w:ind w:left="567"/>
              <w:rPr>
                <w:rFonts w:cs="Times New Roman"/>
                <w:lang w:val="fr-FR"/>
              </w:rPr>
            </w:pPr>
            <w:r w:rsidRPr="00251D01">
              <w:rPr>
                <w:rFonts w:cs="Times New Roman"/>
                <w:lang w:val="fr-FR"/>
              </w:rPr>
              <w:lastRenderedPageBreak/>
              <w:t xml:space="preserve">Dans la mesure où il peut être prévu en vertu de divers contrats et accords conclus par l’ « assuré » au sujet du financement de l' « aéronef » nécessitant des pactes de garantie,  renonciations à recours, dispositions de violation d’engagement, et clauses de paiement de sinistre, il est entendu et </w:t>
            </w:r>
            <w:r w:rsidR="00172020" w:rsidRPr="00251D01">
              <w:rPr>
                <w:rFonts w:cs="Times New Roman"/>
                <w:lang w:val="fr-FR"/>
              </w:rPr>
              <w:t>agréé</w:t>
            </w:r>
            <w:r w:rsidRPr="00251D01">
              <w:rPr>
                <w:rFonts w:cs="Times New Roman"/>
                <w:lang w:val="fr-FR"/>
              </w:rPr>
              <w:t xml:space="preserve"> que ces exigences sont automatiquement couvertes en vertu des présentes, à condition toujours </w:t>
            </w:r>
            <w:r w:rsidR="00D24B0A" w:rsidRPr="00251D01">
              <w:rPr>
                <w:rFonts w:cs="Times New Roman"/>
                <w:lang w:val="fr-FR"/>
              </w:rPr>
              <w:t>:</w:t>
            </w:r>
            <w:r w:rsidRPr="00251D01">
              <w:rPr>
                <w:rFonts w:cs="Times New Roman"/>
                <w:lang w:val="fr-FR"/>
              </w:rPr>
              <w:t xml:space="preserve"> </w:t>
            </w:r>
          </w:p>
          <w:p w:rsidR="00D24B0A" w:rsidRPr="00D54AC2" w:rsidRDefault="00D24B0A" w:rsidP="004E64FA">
            <w:pPr>
              <w:tabs>
                <w:tab w:val="left" w:pos="5103"/>
                <w:tab w:val="left" w:pos="7655"/>
              </w:tabs>
              <w:ind w:left="1134" w:hanging="567"/>
              <w:rPr>
                <w:rFonts w:cs="Times New Roman"/>
                <w:lang w:val="fr-FR"/>
              </w:rPr>
            </w:pPr>
            <w:r w:rsidRPr="00251D01">
              <w:rPr>
                <w:rFonts w:cs="Times New Roman"/>
                <w:lang w:val="fr-FR"/>
              </w:rPr>
              <w:t>(a)</w:t>
            </w:r>
            <w:r w:rsidRPr="00251D01">
              <w:rPr>
                <w:rFonts w:cs="Times New Roman"/>
                <w:lang w:val="fr-FR"/>
              </w:rPr>
              <w:tab/>
            </w:r>
            <w:r w:rsidR="005F1A4A" w:rsidRPr="00251D01">
              <w:rPr>
                <w:rFonts w:cs="Times New Roman"/>
                <w:lang w:val="fr-FR"/>
              </w:rPr>
              <w:t>que les autres</w:t>
            </w:r>
            <w:r w:rsidRPr="00251D01">
              <w:rPr>
                <w:rFonts w:cs="Times New Roman"/>
                <w:lang w:val="fr-FR"/>
              </w:rPr>
              <w:t xml:space="preserve"> parties </w:t>
            </w:r>
            <w:r w:rsidR="005F1A4A" w:rsidRPr="00251D01">
              <w:rPr>
                <w:rFonts w:cs="Times New Roman"/>
                <w:lang w:val="fr-FR"/>
              </w:rPr>
              <w:t xml:space="preserve">au dits </w:t>
            </w:r>
            <w:r w:rsidRPr="00251D01">
              <w:rPr>
                <w:rFonts w:cs="Times New Roman"/>
                <w:lang w:val="fr-FR"/>
              </w:rPr>
              <w:t xml:space="preserve">contrats </w:t>
            </w:r>
            <w:r w:rsidR="005F1A4A" w:rsidRPr="00251D01">
              <w:rPr>
                <w:rFonts w:cs="Times New Roman"/>
                <w:lang w:val="fr-FR"/>
              </w:rPr>
              <w:t>et accords n’aient</w:t>
            </w:r>
            <w:r w:rsidRPr="00251D01">
              <w:rPr>
                <w:rFonts w:cs="Times New Roman"/>
                <w:lang w:val="fr-FR"/>
              </w:rPr>
              <w:t xml:space="preserve"> </w:t>
            </w:r>
            <w:r w:rsidR="005F1A4A" w:rsidRPr="00251D01">
              <w:rPr>
                <w:rFonts w:cs="Times New Roman"/>
                <w:lang w:val="fr-FR"/>
              </w:rPr>
              <w:t xml:space="preserve">aucune implication dans </w:t>
            </w:r>
            <w:r w:rsidR="00180E96">
              <w:rPr>
                <w:rFonts w:cs="Times New Roman"/>
                <w:lang w:val="fr-FR"/>
              </w:rPr>
              <w:t>l’exploitation</w:t>
            </w:r>
            <w:r w:rsidR="00180E96" w:rsidRPr="00251D01">
              <w:rPr>
                <w:rFonts w:cs="Times New Roman"/>
                <w:lang w:val="fr-FR"/>
              </w:rPr>
              <w:t xml:space="preserve"> </w:t>
            </w:r>
            <w:r w:rsidR="005F1A4A" w:rsidRPr="00251D01">
              <w:rPr>
                <w:rFonts w:cs="Times New Roman"/>
                <w:lang w:val="fr-FR"/>
              </w:rPr>
              <w:t>au quotidien de l’ « aéronef »</w:t>
            </w:r>
            <w:r w:rsidRPr="008A6CA3">
              <w:rPr>
                <w:rFonts w:cs="Times New Roman"/>
                <w:lang w:val="fr-FR"/>
              </w:rPr>
              <w:t>,</w:t>
            </w:r>
          </w:p>
          <w:p w:rsidR="00D24B0A" w:rsidRPr="00251D01" w:rsidRDefault="00D24B0A" w:rsidP="004E64FA">
            <w:pPr>
              <w:tabs>
                <w:tab w:val="left" w:pos="5103"/>
                <w:tab w:val="left" w:pos="7655"/>
              </w:tabs>
              <w:ind w:left="1134" w:hanging="567"/>
              <w:rPr>
                <w:rFonts w:cs="Times New Roman"/>
                <w:lang w:val="fr-FR"/>
              </w:rPr>
            </w:pPr>
            <w:r w:rsidRPr="00180E96">
              <w:rPr>
                <w:rFonts w:cs="Times New Roman"/>
                <w:lang w:val="fr-FR"/>
              </w:rPr>
              <w:t>(b)</w:t>
            </w:r>
            <w:r w:rsidRPr="00180E96">
              <w:rPr>
                <w:rFonts w:cs="Times New Roman"/>
                <w:lang w:val="fr-FR"/>
              </w:rPr>
              <w:tab/>
            </w:r>
            <w:r w:rsidR="005F1A4A" w:rsidRPr="00180E96">
              <w:rPr>
                <w:rFonts w:cs="Times New Roman"/>
                <w:lang w:val="fr-FR"/>
              </w:rPr>
              <w:t xml:space="preserve">que tous les efforts soient faits </w:t>
            </w:r>
            <w:r w:rsidR="00172020" w:rsidRPr="00180E96">
              <w:rPr>
                <w:rFonts w:cs="Times New Roman"/>
                <w:lang w:val="fr-FR"/>
              </w:rPr>
              <w:t>pour répondre aux exigences des dits contrats et accords sur la « police principale »</w:t>
            </w:r>
            <w:r w:rsidRPr="00180E96">
              <w:rPr>
                <w:rFonts w:cs="Times New Roman"/>
                <w:lang w:val="fr-FR"/>
              </w:rPr>
              <w:t xml:space="preserve"> </w:t>
            </w:r>
            <w:r w:rsidR="00172020" w:rsidRPr="00180E96">
              <w:rPr>
                <w:rFonts w:cs="Times New Roman"/>
                <w:lang w:val="fr-FR"/>
              </w:rPr>
              <w:t>par des dispositions</w:t>
            </w:r>
            <w:r w:rsidRPr="00180E96">
              <w:rPr>
                <w:rFonts w:cs="Times New Roman"/>
                <w:lang w:val="fr-FR"/>
              </w:rPr>
              <w:t xml:space="preserve"> appropr</w:t>
            </w:r>
            <w:r w:rsidR="00180E96">
              <w:rPr>
                <w:rFonts w:cs="Times New Roman"/>
                <w:lang w:val="fr-FR"/>
              </w:rPr>
              <w:t>i</w:t>
            </w:r>
            <w:r w:rsidR="00172020" w:rsidRPr="00180E96">
              <w:rPr>
                <w:rFonts w:cs="Times New Roman"/>
                <w:lang w:val="fr-FR"/>
              </w:rPr>
              <w:t>é</w:t>
            </w:r>
            <w:r w:rsidRPr="00180E96">
              <w:rPr>
                <w:rFonts w:cs="Times New Roman"/>
                <w:lang w:val="fr-FR"/>
              </w:rPr>
              <w:t>e</w:t>
            </w:r>
            <w:r w:rsidR="00172020" w:rsidRPr="00180E96">
              <w:rPr>
                <w:rFonts w:cs="Times New Roman"/>
                <w:lang w:val="fr-FR"/>
              </w:rPr>
              <w:t xml:space="preserve">s dans l’ « accord de </w:t>
            </w:r>
            <w:r w:rsidR="00474141">
              <w:rPr>
                <w:rFonts w:cs="Times New Roman"/>
                <w:lang w:val="fr-FR"/>
              </w:rPr>
              <w:t>bail</w:t>
            </w:r>
            <w:r w:rsidR="00474141" w:rsidRPr="00180E96">
              <w:rPr>
                <w:rFonts w:cs="Times New Roman"/>
                <w:lang w:val="fr-FR"/>
              </w:rPr>
              <w:t> </w:t>
            </w:r>
            <w:r w:rsidR="00172020" w:rsidRPr="00180E96">
              <w:rPr>
                <w:rFonts w:cs="Times New Roman"/>
                <w:lang w:val="fr-FR"/>
              </w:rPr>
              <w:t>»</w:t>
            </w:r>
            <w:r w:rsidRPr="00251D01">
              <w:rPr>
                <w:rFonts w:cs="Times New Roman"/>
                <w:lang w:val="fr-FR"/>
              </w:rPr>
              <w:t>.</w:t>
            </w:r>
          </w:p>
          <w:p w:rsidR="00D24B0A" w:rsidRPr="00251D01" w:rsidRDefault="00172020" w:rsidP="00277FD7">
            <w:pPr>
              <w:tabs>
                <w:tab w:val="left" w:pos="5103"/>
                <w:tab w:val="left" w:pos="7655"/>
              </w:tabs>
              <w:ind w:left="567"/>
              <w:rPr>
                <w:rFonts w:cs="Times New Roman"/>
                <w:lang w:val="fr-FR"/>
              </w:rPr>
            </w:pPr>
            <w:r w:rsidRPr="00251D01">
              <w:rPr>
                <w:rFonts w:cs="Times New Roman"/>
                <w:lang w:val="fr-FR"/>
              </w:rPr>
              <w:t>Etant ent</w:t>
            </w:r>
            <w:r w:rsidRPr="00180E96">
              <w:rPr>
                <w:rFonts w:cs="Times New Roman"/>
                <w:lang w:val="fr-FR"/>
              </w:rPr>
              <w:t>endu et agréé</w:t>
            </w:r>
            <w:r w:rsidR="00D24B0A" w:rsidRPr="00180E96">
              <w:rPr>
                <w:rFonts w:cs="Times New Roman"/>
                <w:lang w:val="fr-FR"/>
              </w:rPr>
              <w:t xml:space="preserve"> </w:t>
            </w:r>
            <w:r w:rsidRPr="00180E96">
              <w:rPr>
                <w:rFonts w:cs="Times New Roman"/>
                <w:lang w:val="fr-FR"/>
              </w:rPr>
              <w:t xml:space="preserve">que rien de ce qui est contenu dans cette </w:t>
            </w:r>
            <w:r w:rsidR="00D24B0A" w:rsidRPr="00180E96">
              <w:rPr>
                <w:rFonts w:cs="Times New Roman"/>
                <w:lang w:val="fr-FR"/>
              </w:rPr>
              <w:t xml:space="preserve">condition </w:t>
            </w:r>
            <w:r w:rsidRPr="00180E96">
              <w:rPr>
                <w:rFonts w:cs="Times New Roman"/>
                <w:lang w:val="fr-FR"/>
              </w:rPr>
              <w:t xml:space="preserve">n’étende la garantie </w:t>
            </w:r>
            <w:r w:rsidRPr="00251D01">
              <w:rPr>
                <w:rFonts w:cs="Times New Roman"/>
                <w:lang w:val="fr-FR"/>
              </w:rPr>
              <w:t xml:space="preserve">de cette </w:t>
            </w:r>
            <w:r w:rsidR="00D24B0A" w:rsidRPr="00251D01">
              <w:rPr>
                <w:rFonts w:cs="Times New Roman"/>
                <w:lang w:val="fr-FR"/>
              </w:rPr>
              <w:t>Polic</w:t>
            </w:r>
            <w:r w:rsidRPr="00251D01">
              <w:rPr>
                <w:rFonts w:cs="Times New Roman"/>
                <w:lang w:val="fr-FR"/>
              </w:rPr>
              <w:t>e</w:t>
            </w:r>
            <w:r w:rsidR="00D24B0A" w:rsidRPr="00251D01">
              <w:rPr>
                <w:rFonts w:cs="Times New Roman"/>
                <w:lang w:val="fr-FR"/>
              </w:rPr>
              <w:t xml:space="preserve"> </w:t>
            </w:r>
            <w:r w:rsidRPr="00251D01">
              <w:rPr>
                <w:rFonts w:cs="Times New Roman"/>
                <w:lang w:val="fr-FR"/>
              </w:rPr>
              <w:t>à des risques qu’elle ne couvrirait pas autrement</w:t>
            </w:r>
            <w:r w:rsidR="00D24B0A"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lastRenderedPageBreak/>
              <w:t>5.</w:t>
            </w:r>
            <w:r>
              <w:rPr>
                <w:rFonts w:cs="Times New Roman"/>
                <w:b/>
              </w:rPr>
              <w:tab/>
              <w:t>Non-Contribution</w:t>
            </w:r>
          </w:p>
          <w:p w:rsidR="00D24B0A" w:rsidRPr="003F42B9" w:rsidRDefault="00D24B0A" w:rsidP="003F42B9">
            <w:pPr>
              <w:tabs>
                <w:tab w:val="left" w:pos="5103"/>
                <w:tab w:val="left" w:pos="7655"/>
              </w:tabs>
              <w:ind w:left="567"/>
              <w:rPr>
                <w:rFonts w:cs="Times New Roman"/>
              </w:rPr>
            </w:pPr>
            <w:r>
              <w:rPr>
                <w:rFonts w:cs="Times New Roman"/>
              </w:rPr>
              <w:t>It is specifically understood and agreed that this Policy does not cover any loss, damage or liability which is recoverable as a claim on the “principal policy”.  Furthermore, if at the time of any “bodily injury”, or “property damage” there is or but for the existence of this Policy would be any other policy of indemnity or insurance in favour of the “insured” applicable to such claim, the Insurers shall not be liable under this Policy to indemnify the “insured” in respect of such claim except for any excess beyond the amount which would be payable under such policy of indemnity or insurance had this Policy not been effected.</w:t>
            </w:r>
          </w:p>
        </w:tc>
        <w:tc>
          <w:tcPr>
            <w:tcW w:w="7732" w:type="dxa"/>
          </w:tcPr>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t>5.</w:t>
            </w:r>
            <w:r w:rsidRPr="00251D01">
              <w:rPr>
                <w:rFonts w:cs="Times New Roman"/>
                <w:b/>
                <w:lang w:val="fr-FR"/>
              </w:rPr>
              <w:tab/>
              <w:t>Non-Contribution</w:t>
            </w:r>
          </w:p>
          <w:p w:rsidR="00D24B0A" w:rsidRPr="00251D01" w:rsidRDefault="00172020" w:rsidP="00277FD7">
            <w:pPr>
              <w:tabs>
                <w:tab w:val="left" w:pos="5103"/>
                <w:tab w:val="left" w:pos="7655"/>
              </w:tabs>
              <w:ind w:left="567"/>
              <w:rPr>
                <w:rFonts w:cs="Times New Roman"/>
                <w:lang w:val="fr-FR"/>
              </w:rPr>
            </w:pPr>
            <w:r w:rsidRPr="008A6CA3">
              <w:rPr>
                <w:rFonts w:cs="Times New Roman"/>
                <w:lang w:val="fr-FR"/>
              </w:rPr>
              <w:t xml:space="preserve">Il est spécifiquement </w:t>
            </w:r>
            <w:r w:rsidRPr="00D54AC2">
              <w:rPr>
                <w:rFonts w:cs="Times New Roman"/>
                <w:lang w:val="fr-FR"/>
              </w:rPr>
              <w:t xml:space="preserve">entendu </w:t>
            </w:r>
            <w:r w:rsidRPr="00180E96">
              <w:rPr>
                <w:rFonts w:cs="Times New Roman"/>
                <w:lang w:val="fr-FR"/>
              </w:rPr>
              <w:t xml:space="preserve">et agréé que cette </w:t>
            </w:r>
            <w:r w:rsidR="00D24B0A" w:rsidRPr="00180E96">
              <w:rPr>
                <w:rFonts w:cs="Times New Roman"/>
                <w:lang w:val="fr-FR"/>
              </w:rPr>
              <w:t>Polic</w:t>
            </w:r>
            <w:r w:rsidRPr="00180E96">
              <w:rPr>
                <w:rFonts w:cs="Times New Roman"/>
                <w:lang w:val="fr-FR"/>
              </w:rPr>
              <w:t>e</w:t>
            </w:r>
            <w:r w:rsidR="00D24B0A" w:rsidRPr="00180E96">
              <w:rPr>
                <w:rFonts w:cs="Times New Roman"/>
                <w:lang w:val="fr-FR"/>
              </w:rPr>
              <w:t xml:space="preserve"> </w:t>
            </w:r>
            <w:r w:rsidRPr="00180E96">
              <w:rPr>
                <w:rFonts w:cs="Times New Roman"/>
                <w:lang w:val="fr-FR"/>
              </w:rPr>
              <w:t>ne couvre pas tout</w:t>
            </w:r>
            <w:r w:rsidR="00277FD7" w:rsidRPr="00180E96">
              <w:rPr>
                <w:rFonts w:cs="Times New Roman"/>
                <w:lang w:val="fr-FR"/>
              </w:rPr>
              <w:t>e</w:t>
            </w:r>
            <w:r w:rsidRPr="00180E96">
              <w:rPr>
                <w:rFonts w:cs="Times New Roman"/>
                <w:lang w:val="fr-FR"/>
              </w:rPr>
              <w:t xml:space="preserve"> perte</w:t>
            </w:r>
            <w:r w:rsidR="00D24B0A" w:rsidRPr="00180E96">
              <w:rPr>
                <w:rFonts w:cs="Times New Roman"/>
                <w:lang w:val="fr-FR"/>
              </w:rPr>
              <w:t>,</w:t>
            </w:r>
            <w:r w:rsidRPr="00180E96">
              <w:rPr>
                <w:rFonts w:cs="Times New Roman"/>
                <w:lang w:val="fr-FR"/>
              </w:rPr>
              <w:t xml:space="preserve"> tout dommage ou toute responsabilité civile qui est indemnisable en tant que sinistre au titre de la « police principale »</w:t>
            </w:r>
            <w:r w:rsidR="00D24B0A" w:rsidRPr="00180E96">
              <w:rPr>
                <w:rFonts w:cs="Times New Roman"/>
                <w:lang w:val="fr-FR"/>
              </w:rPr>
              <w:t xml:space="preserve">. </w:t>
            </w:r>
            <w:r w:rsidRPr="00180E96">
              <w:rPr>
                <w:rFonts w:cs="Times New Roman"/>
                <w:lang w:val="fr-FR"/>
              </w:rPr>
              <w:t>De plus</w:t>
            </w:r>
            <w:r w:rsidR="00D24B0A" w:rsidRPr="00180E96">
              <w:rPr>
                <w:rFonts w:cs="Times New Roman"/>
                <w:lang w:val="fr-FR"/>
              </w:rPr>
              <w:t xml:space="preserve">, </w:t>
            </w:r>
            <w:r w:rsidRPr="00180E96">
              <w:rPr>
                <w:rFonts w:cs="Times New Roman"/>
                <w:lang w:val="fr-FR"/>
              </w:rPr>
              <w:t xml:space="preserve">si au moment de tout </w:t>
            </w:r>
            <w:r w:rsidR="0058494D" w:rsidRPr="00180E96">
              <w:rPr>
                <w:rFonts w:cs="Times New Roman"/>
                <w:lang w:val="fr-FR"/>
              </w:rPr>
              <w:t>« </w:t>
            </w:r>
            <w:r w:rsidRPr="00180E96">
              <w:rPr>
                <w:rFonts w:cs="Times New Roman"/>
                <w:lang w:val="fr-FR"/>
              </w:rPr>
              <w:t>dommage corporel</w:t>
            </w:r>
            <w:r w:rsidR="0058494D" w:rsidRPr="00180E96">
              <w:rPr>
                <w:rFonts w:cs="Times New Roman"/>
                <w:lang w:val="fr-FR"/>
              </w:rPr>
              <w:t> »</w:t>
            </w:r>
            <w:r w:rsidRPr="00180E96">
              <w:rPr>
                <w:rFonts w:cs="Times New Roman"/>
                <w:lang w:val="fr-FR"/>
              </w:rPr>
              <w:t xml:space="preserve"> ou </w:t>
            </w:r>
            <w:r w:rsidR="0058494D" w:rsidRPr="00251D01">
              <w:rPr>
                <w:rFonts w:cs="Times New Roman"/>
                <w:lang w:val="fr-FR"/>
              </w:rPr>
              <w:t>« </w:t>
            </w:r>
            <w:r w:rsidRPr="00251D01">
              <w:rPr>
                <w:rFonts w:cs="Times New Roman"/>
                <w:lang w:val="fr-FR"/>
              </w:rPr>
              <w:t xml:space="preserve">dommage </w:t>
            </w:r>
            <w:proofErr w:type="spellStart"/>
            <w:r w:rsidRPr="00251D01">
              <w:rPr>
                <w:rFonts w:cs="Times New Roman"/>
                <w:lang w:val="fr-FR"/>
              </w:rPr>
              <w:t>materiel</w:t>
            </w:r>
            <w:proofErr w:type="spellEnd"/>
            <w:r w:rsidR="0058494D" w:rsidRPr="00251D01">
              <w:rPr>
                <w:rFonts w:cs="Times New Roman"/>
                <w:lang w:val="fr-FR"/>
              </w:rPr>
              <w:t> »</w:t>
            </w:r>
            <w:r w:rsidRPr="00251D01">
              <w:rPr>
                <w:rFonts w:cs="Times New Roman"/>
                <w:lang w:val="fr-FR"/>
              </w:rPr>
              <w:t>, il existe ou en l’absence de cette Police il existerait tout</w:t>
            </w:r>
            <w:r w:rsidR="00277FD7" w:rsidRPr="00251D01">
              <w:rPr>
                <w:rFonts w:cs="Times New Roman"/>
                <w:lang w:val="fr-FR"/>
              </w:rPr>
              <w:t>e</w:t>
            </w:r>
            <w:r w:rsidRPr="00251D01">
              <w:rPr>
                <w:rFonts w:cs="Times New Roman"/>
                <w:lang w:val="fr-FR"/>
              </w:rPr>
              <w:t xml:space="preserve"> autre </w:t>
            </w:r>
            <w:r w:rsidR="00D24B0A" w:rsidRPr="00251D01">
              <w:rPr>
                <w:rFonts w:cs="Times New Roman"/>
                <w:lang w:val="fr-FR"/>
              </w:rPr>
              <w:t>polic</w:t>
            </w:r>
            <w:r w:rsidRPr="00251D01">
              <w:rPr>
                <w:rFonts w:cs="Times New Roman"/>
                <w:lang w:val="fr-FR"/>
              </w:rPr>
              <w:t>e</w:t>
            </w:r>
            <w:r w:rsidR="00D24B0A" w:rsidRPr="00251D01">
              <w:rPr>
                <w:rFonts w:cs="Times New Roman"/>
                <w:lang w:val="fr-FR"/>
              </w:rPr>
              <w:t xml:space="preserve"> </w:t>
            </w:r>
            <w:r w:rsidRPr="00251D01">
              <w:rPr>
                <w:rFonts w:cs="Times New Roman"/>
                <w:lang w:val="fr-FR"/>
              </w:rPr>
              <w:t>d’as</w:t>
            </w:r>
            <w:r w:rsidR="00D24B0A" w:rsidRPr="00251D01">
              <w:rPr>
                <w:rFonts w:cs="Times New Roman"/>
                <w:lang w:val="fr-FR"/>
              </w:rPr>
              <w:t xml:space="preserve">surance </w:t>
            </w:r>
            <w:r w:rsidRPr="00251D01">
              <w:rPr>
                <w:rFonts w:cs="Times New Roman"/>
                <w:lang w:val="fr-FR"/>
              </w:rPr>
              <w:t>en</w:t>
            </w:r>
            <w:r w:rsidR="00D24B0A" w:rsidRPr="00251D01">
              <w:rPr>
                <w:rFonts w:cs="Times New Roman"/>
                <w:lang w:val="fr-FR"/>
              </w:rPr>
              <w:t xml:space="preserve"> fav</w:t>
            </w:r>
            <w:r w:rsidRPr="00251D01">
              <w:rPr>
                <w:rFonts w:cs="Times New Roman"/>
                <w:lang w:val="fr-FR"/>
              </w:rPr>
              <w:t>e</w:t>
            </w:r>
            <w:r w:rsidR="00D24B0A" w:rsidRPr="00251D01">
              <w:rPr>
                <w:rFonts w:cs="Times New Roman"/>
                <w:lang w:val="fr-FR"/>
              </w:rPr>
              <w:t xml:space="preserve">ur </w:t>
            </w:r>
            <w:r w:rsidRPr="00251D01">
              <w:rPr>
                <w:rFonts w:cs="Times New Roman"/>
                <w:lang w:val="fr-FR"/>
              </w:rPr>
              <w:t>de l’</w:t>
            </w:r>
            <w:r w:rsidR="00D24B0A" w:rsidRPr="00251D01">
              <w:rPr>
                <w:rFonts w:cs="Times New Roman"/>
                <w:lang w:val="fr-FR"/>
              </w:rPr>
              <w:t xml:space="preserve"> </w:t>
            </w:r>
            <w:r w:rsidR="0058494D" w:rsidRPr="00251D01">
              <w:rPr>
                <w:rFonts w:cs="Times New Roman"/>
                <w:lang w:val="fr-FR"/>
              </w:rPr>
              <w:t>« </w:t>
            </w:r>
            <w:r w:rsidRPr="00251D01">
              <w:rPr>
                <w:rFonts w:cs="Times New Roman"/>
                <w:lang w:val="fr-FR"/>
              </w:rPr>
              <w:t>assuré</w:t>
            </w:r>
            <w:r w:rsidR="0058494D" w:rsidRPr="00251D01">
              <w:rPr>
                <w:rFonts w:cs="Times New Roman"/>
                <w:lang w:val="fr-FR"/>
              </w:rPr>
              <w:t> »</w:t>
            </w:r>
            <w:r w:rsidR="00D24B0A" w:rsidRPr="00251D01">
              <w:rPr>
                <w:rFonts w:cs="Times New Roman"/>
                <w:lang w:val="fr-FR"/>
              </w:rPr>
              <w:t xml:space="preserve"> applicable </w:t>
            </w:r>
            <w:r w:rsidRPr="00251D01">
              <w:rPr>
                <w:rFonts w:cs="Times New Roman"/>
                <w:lang w:val="fr-FR"/>
              </w:rPr>
              <w:t>à ce sinistre</w:t>
            </w:r>
            <w:r w:rsidR="00D24B0A" w:rsidRPr="00251D01">
              <w:rPr>
                <w:rFonts w:cs="Times New Roman"/>
                <w:lang w:val="fr-FR"/>
              </w:rPr>
              <w:t xml:space="preserve">, </w:t>
            </w:r>
            <w:r w:rsidRPr="00251D01">
              <w:rPr>
                <w:rFonts w:cs="Times New Roman"/>
                <w:lang w:val="fr-FR"/>
              </w:rPr>
              <w:t>les</w:t>
            </w:r>
            <w:r w:rsidR="00D24B0A" w:rsidRPr="00251D01">
              <w:rPr>
                <w:rFonts w:cs="Times New Roman"/>
                <w:lang w:val="fr-FR"/>
              </w:rPr>
              <w:t xml:space="preserve"> </w:t>
            </w:r>
            <w:r w:rsidRPr="00251D01">
              <w:rPr>
                <w:rFonts w:cs="Times New Roman"/>
                <w:lang w:val="fr-FR"/>
              </w:rPr>
              <w:t>Ass</w:t>
            </w:r>
            <w:r w:rsidR="00D24B0A" w:rsidRPr="00251D01">
              <w:rPr>
                <w:rFonts w:cs="Times New Roman"/>
                <w:lang w:val="fr-FR"/>
              </w:rPr>
              <w:t>ure</w:t>
            </w:r>
            <w:r w:rsidRPr="00251D01">
              <w:rPr>
                <w:rFonts w:cs="Times New Roman"/>
                <w:lang w:val="fr-FR"/>
              </w:rPr>
              <w:t>u</w:t>
            </w:r>
            <w:r w:rsidR="00D24B0A" w:rsidRPr="00251D01">
              <w:rPr>
                <w:rFonts w:cs="Times New Roman"/>
                <w:lang w:val="fr-FR"/>
              </w:rPr>
              <w:t xml:space="preserve">rs </w:t>
            </w:r>
            <w:r w:rsidRPr="00251D01">
              <w:rPr>
                <w:rFonts w:cs="Times New Roman"/>
                <w:lang w:val="fr-FR"/>
              </w:rPr>
              <w:t xml:space="preserve">n’auront pas à indemniser l’ </w:t>
            </w:r>
            <w:r w:rsidR="0058494D" w:rsidRPr="00251D01">
              <w:rPr>
                <w:rFonts w:cs="Times New Roman"/>
                <w:lang w:val="fr-FR"/>
              </w:rPr>
              <w:t>« </w:t>
            </w:r>
            <w:r w:rsidRPr="00251D01">
              <w:rPr>
                <w:rFonts w:cs="Times New Roman"/>
                <w:lang w:val="fr-FR"/>
              </w:rPr>
              <w:t>assuré</w:t>
            </w:r>
            <w:r w:rsidR="0058494D" w:rsidRPr="00251D01">
              <w:rPr>
                <w:rFonts w:cs="Times New Roman"/>
                <w:lang w:val="fr-FR"/>
              </w:rPr>
              <w:t> »</w:t>
            </w:r>
            <w:r w:rsidRPr="00251D01">
              <w:rPr>
                <w:rFonts w:cs="Times New Roman"/>
                <w:lang w:val="fr-FR"/>
              </w:rPr>
              <w:t xml:space="preserve"> au titre de cette</w:t>
            </w:r>
            <w:r w:rsidR="00D24B0A" w:rsidRPr="00251D01">
              <w:rPr>
                <w:rFonts w:cs="Times New Roman"/>
                <w:lang w:val="fr-FR"/>
              </w:rPr>
              <w:t xml:space="preserve"> Polic</w:t>
            </w:r>
            <w:r w:rsidRPr="00251D01">
              <w:rPr>
                <w:rFonts w:cs="Times New Roman"/>
                <w:lang w:val="fr-FR"/>
              </w:rPr>
              <w:t>e</w:t>
            </w:r>
            <w:r w:rsidR="00D24B0A" w:rsidRPr="00251D01">
              <w:rPr>
                <w:rFonts w:cs="Times New Roman"/>
                <w:lang w:val="fr-FR"/>
              </w:rPr>
              <w:t xml:space="preserve"> </w:t>
            </w:r>
            <w:r w:rsidRPr="00251D01">
              <w:rPr>
                <w:rFonts w:cs="Times New Roman"/>
                <w:lang w:val="fr-FR"/>
              </w:rPr>
              <w:t>pour ce sinistre</w:t>
            </w:r>
            <w:r w:rsidR="00D24B0A" w:rsidRPr="00251D01">
              <w:rPr>
                <w:rFonts w:cs="Times New Roman"/>
                <w:lang w:val="fr-FR"/>
              </w:rPr>
              <w:t xml:space="preserve"> </w:t>
            </w:r>
            <w:r w:rsidRPr="00251D01">
              <w:rPr>
                <w:rFonts w:cs="Times New Roman"/>
                <w:lang w:val="fr-FR"/>
              </w:rPr>
              <w:t xml:space="preserve">sauf en excédent du montant qui serait payable au titre de cette police </w:t>
            </w:r>
            <w:r w:rsidR="0058494D" w:rsidRPr="00251D01">
              <w:rPr>
                <w:rFonts w:cs="Times New Roman"/>
                <w:lang w:val="fr-FR"/>
              </w:rPr>
              <w:t>d’assurance dans le cas où la présente Police n’aurait pas pris effet</w:t>
            </w:r>
            <w:r w:rsidR="00D24B0A"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6.</w:t>
            </w:r>
            <w:r>
              <w:rPr>
                <w:rFonts w:cs="Times New Roman"/>
                <w:b/>
              </w:rPr>
              <w:tab/>
              <w:t>Limitation of Liability</w:t>
            </w:r>
          </w:p>
          <w:p w:rsidR="00D24B0A" w:rsidRPr="003F42B9" w:rsidRDefault="00D24B0A" w:rsidP="003F42B9">
            <w:pPr>
              <w:tabs>
                <w:tab w:val="left" w:pos="5103"/>
                <w:tab w:val="left" w:pos="7655"/>
              </w:tabs>
              <w:ind w:left="567"/>
              <w:rPr>
                <w:rFonts w:cs="Times New Roman"/>
              </w:rPr>
            </w:pPr>
            <w:r>
              <w:rPr>
                <w:rFonts w:cs="Times New Roman"/>
              </w:rPr>
              <w:t xml:space="preserve">Each of the Insureds included for cover under Section Two of this Policy will be considered as a separate person or organisation, it being the intention for this Policy to protect each such person or organisation in the same manner as though a separate policy had been issued to each, provided always that nothing contained in this Condition 6. </w:t>
            </w:r>
            <w:proofErr w:type="gramStart"/>
            <w:r>
              <w:rPr>
                <w:rFonts w:cs="Times New Roman"/>
              </w:rPr>
              <w:t>shall</w:t>
            </w:r>
            <w:proofErr w:type="gramEnd"/>
            <w:r>
              <w:rPr>
                <w:rFonts w:cs="Times New Roman"/>
              </w:rPr>
              <w:t xml:space="preserve"> operate to increase the limits of liability applicable to Section Two of this Policy.  This Condition 6. </w:t>
            </w:r>
            <w:proofErr w:type="gramStart"/>
            <w:r>
              <w:rPr>
                <w:rFonts w:cs="Times New Roman"/>
              </w:rPr>
              <w:t>shall</w:t>
            </w:r>
            <w:proofErr w:type="gramEnd"/>
            <w:r>
              <w:rPr>
                <w:rFonts w:cs="Times New Roman"/>
              </w:rPr>
              <w:t xml:space="preserve"> not, however, operate to enable claims in respect of loss of or damage to Aircraft insured under Section One of this Policy, to be recovered under Section Two of this Policy.</w:t>
            </w:r>
          </w:p>
        </w:tc>
        <w:tc>
          <w:tcPr>
            <w:tcW w:w="7732" w:type="dxa"/>
          </w:tcPr>
          <w:p w:rsidR="00D24B0A" w:rsidRPr="008A6CA3" w:rsidRDefault="00D24B0A" w:rsidP="004E64FA">
            <w:pPr>
              <w:tabs>
                <w:tab w:val="left" w:pos="5103"/>
                <w:tab w:val="left" w:pos="7655"/>
              </w:tabs>
              <w:ind w:left="567" w:hanging="567"/>
              <w:rPr>
                <w:rFonts w:cs="Times New Roman"/>
                <w:b/>
                <w:lang w:val="fr-FR"/>
              </w:rPr>
            </w:pPr>
            <w:r w:rsidRPr="00251D01">
              <w:rPr>
                <w:rFonts w:cs="Times New Roman"/>
                <w:b/>
                <w:lang w:val="fr-FR"/>
              </w:rPr>
              <w:t>6.</w:t>
            </w:r>
            <w:r w:rsidRPr="00251D01">
              <w:rPr>
                <w:rFonts w:cs="Times New Roman"/>
                <w:b/>
                <w:lang w:val="fr-FR"/>
              </w:rPr>
              <w:tab/>
              <w:t xml:space="preserve">Limitation </w:t>
            </w:r>
            <w:r w:rsidR="00891738" w:rsidRPr="00251D01">
              <w:rPr>
                <w:rFonts w:cs="Times New Roman"/>
                <w:b/>
                <w:lang w:val="fr-FR"/>
              </w:rPr>
              <w:t>de Responsabilité</w:t>
            </w:r>
          </w:p>
          <w:p w:rsidR="00D24B0A" w:rsidRPr="00251D01" w:rsidRDefault="00DF0D67" w:rsidP="00474141">
            <w:pPr>
              <w:tabs>
                <w:tab w:val="left" w:pos="5103"/>
                <w:tab w:val="left" w:pos="7655"/>
              </w:tabs>
              <w:ind w:left="567"/>
              <w:rPr>
                <w:rFonts w:cs="Times New Roman"/>
                <w:lang w:val="fr-FR"/>
              </w:rPr>
            </w:pPr>
            <w:r w:rsidRPr="00180E96">
              <w:rPr>
                <w:rFonts w:cs="Times New Roman"/>
                <w:lang w:val="fr-FR"/>
              </w:rPr>
              <w:t xml:space="preserve">Chacun des </w:t>
            </w:r>
            <w:r w:rsidR="00891738" w:rsidRPr="00180E96">
              <w:rPr>
                <w:rFonts w:cs="Times New Roman"/>
                <w:lang w:val="fr-FR"/>
              </w:rPr>
              <w:t xml:space="preserve">Assurés </w:t>
            </w:r>
            <w:r w:rsidRPr="00180E96">
              <w:rPr>
                <w:rFonts w:cs="Times New Roman"/>
                <w:lang w:val="fr-FR"/>
              </w:rPr>
              <w:t>inclus pour la couverture en vertu d</w:t>
            </w:r>
            <w:r w:rsidR="00891738" w:rsidRPr="00180E96">
              <w:rPr>
                <w:rFonts w:cs="Times New Roman"/>
                <w:lang w:val="fr-FR"/>
              </w:rPr>
              <w:t>e la Section</w:t>
            </w:r>
            <w:r w:rsidR="00474141">
              <w:rPr>
                <w:rFonts w:cs="Times New Roman"/>
                <w:lang w:val="fr-FR"/>
              </w:rPr>
              <w:t xml:space="preserve"> Deux</w:t>
            </w:r>
            <w:r w:rsidRPr="00180E96">
              <w:rPr>
                <w:rFonts w:cs="Times New Roman"/>
                <w:lang w:val="fr-FR"/>
              </w:rPr>
              <w:t xml:space="preserve"> de cette </w:t>
            </w:r>
            <w:r w:rsidR="00891738" w:rsidRPr="00251D01">
              <w:rPr>
                <w:rFonts w:cs="Times New Roman"/>
                <w:lang w:val="fr-FR"/>
              </w:rPr>
              <w:t xml:space="preserve">Police </w:t>
            </w:r>
            <w:r w:rsidRPr="00251D01">
              <w:rPr>
                <w:rFonts w:cs="Times New Roman"/>
                <w:lang w:val="fr-FR"/>
              </w:rPr>
              <w:t xml:space="preserve">sera considéré comme une personne ou un organisme indépendant, l'intention étant que cette </w:t>
            </w:r>
            <w:r w:rsidR="00891738" w:rsidRPr="00251D01">
              <w:rPr>
                <w:rFonts w:cs="Times New Roman"/>
                <w:lang w:val="fr-FR"/>
              </w:rPr>
              <w:t xml:space="preserve">Police </w:t>
            </w:r>
            <w:r w:rsidRPr="00251D01">
              <w:rPr>
                <w:rFonts w:cs="Times New Roman"/>
                <w:lang w:val="fr-FR"/>
              </w:rPr>
              <w:t xml:space="preserve">protège chaque personne ou organisme de la même manière que si une police distincte avait été émise à chacun, à condition toujours que rien dans le présent Article 6. ne </w:t>
            </w:r>
            <w:r w:rsidR="00891738" w:rsidRPr="00251D01">
              <w:rPr>
                <w:rFonts w:cs="Times New Roman"/>
                <w:lang w:val="fr-FR"/>
              </w:rPr>
              <w:t>c</w:t>
            </w:r>
            <w:r w:rsidRPr="00251D01">
              <w:rPr>
                <w:rFonts w:cs="Times New Roman"/>
                <w:lang w:val="fr-FR"/>
              </w:rPr>
              <w:t>ondui</w:t>
            </w:r>
            <w:r w:rsidR="00891738" w:rsidRPr="00251D01">
              <w:rPr>
                <w:rFonts w:cs="Times New Roman"/>
                <w:lang w:val="fr-FR"/>
              </w:rPr>
              <w:t>s</w:t>
            </w:r>
            <w:r w:rsidRPr="00251D01">
              <w:rPr>
                <w:rFonts w:cs="Times New Roman"/>
                <w:lang w:val="fr-FR"/>
              </w:rPr>
              <w:t xml:space="preserve">e à augmenter les limites de responsabilité applicables à la </w:t>
            </w:r>
            <w:r w:rsidR="00891738" w:rsidRPr="00251D01">
              <w:rPr>
                <w:rFonts w:cs="Times New Roman"/>
                <w:lang w:val="fr-FR"/>
              </w:rPr>
              <w:t>Section</w:t>
            </w:r>
            <w:r w:rsidR="00474141">
              <w:rPr>
                <w:rFonts w:cs="Times New Roman"/>
                <w:lang w:val="fr-FR"/>
              </w:rPr>
              <w:t xml:space="preserve"> Deux</w:t>
            </w:r>
            <w:r w:rsidR="00891738" w:rsidRPr="00251D01">
              <w:rPr>
                <w:rFonts w:cs="Times New Roman"/>
                <w:lang w:val="fr-FR"/>
              </w:rPr>
              <w:t xml:space="preserve"> </w:t>
            </w:r>
            <w:r w:rsidRPr="00251D01">
              <w:rPr>
                <w:rFonts w:cs="Times New Roman"/>
                <w:lang w:val="fr-FR"/>
              </w:rPr>
              <w:t xml:space="preserve">de la présente </w:t>
            </w:r>
            <w:r w:rsidR="00891738" w:rsidRPr="00251D01">
              <w:rPr>
                <w:rFonts w:cs="Times New Roman"/>
                <w:lang w:val="fr-FR"/>
              </w:rPr>
              <w:t>Police</w:t>
            </w:r>
            <w:r w:rsidRPr="00251D01">
              <w:rPr>
                <w:rFonts w:cs="Times New Roman"/>
                <w:lang w:val="fr-FR"/>
              </w:rPr>
              <w:t xml:space="preserve">. Cet </w:t>
            </w:r>
            <w:r w:rsidR="00891738" w:rsidRPr="00251D01">
              <w:rPr>
                <w:rFonts w:cs="Times New Roman"/>
                <w:lang w:val="fr-FR"/>
              </w:rPr>
              <w:t xml:space="preserve">Article </w:t>
            </w:r>
            <w:r w:rsidRPr="00251D01">
              <w:rPr>
                <w:rFonts w:cs="Times New Roman"/>
                <w:lang w:val="fr-FR"/>
              </w:rPr>
              <w:t xml:space="preserve">6. ne doit pas, cependant, </w:t>
            </w:r>
            <w:r w:rsidR="00891738" w:rsidRPr="00251D01">
              <w:rPr>
                <w:rFonts w:cs="Times New Roman"/>
                <w:lang w:val="fr-FR"/>
              </w:rPr>
              <w:t>opér</w:t>
            </w:r>
            <w:r w:rsidRPr="00251D01">
              <w:rPr>
                <w:rFonts w:cs="Times New Roman"/>
                <w:lang w:val="fr-FR"/>
              </w:rPr>
              <w:t xml:space="preserve">er pour permettre des réclamations </w:t>
            </w:r>
            <w:r w:rsidR="00891738" w:rsidRPr="00251D01">
              <w:rPr>
                <w:rFonts w:cs="Times New Roman"/>
                <w:lang w:val="fr-FR"/>
              </w:rPr>
              <w:t>au titre</w:t>
            </w:r>
            <w:r w:rsidRPr="00251D01">
              <w:rPr>
                <w:rFonts w:cs="Times New Roman"/>
                <w:lang w:val="fr-FR"/>
              </w:rPr>
              <w:t xml:space="preserve"> de perte ou de dommages à l'</w:t>
            </w:r>
            <w:r w:rsidR="00891738" w:rsidRPr="00251D01">
              <w:rPr>
                <w:rFonts w:cs="Times New Roman"/>
                <w:lang w:val="fr-FR"/>
              </w:rPr>
              <w:t>A</w:t>
            </w:r>
            <w:r w:rsidRPr="00251D01">
              <w:rPr>
                <w:rFonts w:cs="Times New Roman"/>
                <w:lang w:val="fr-FR"/>
              </w:rPr>
              <w:t xml:space="preserve">éronef assuré en vertu de </w:t>
            </w:r>
            <w:r w:rsidR="00891738" w:rsidRPr="00251D01">
              <w:rPr>
                <w:rFonts w:cs="Times New Roman"/>
                <w:lang w:val="fr-FR"/>
              </w:rPr>
              <w:t>la</w:t>
            </w:r>
            <w:r w:rsidRPr="00251D01">
              <w:rPr>
                <w:rFonts w:cs="Times New Roman"/>
                <w:lang w:val="fr-FR"/>
              </w:rPr>
              <w:t xml:space="preserve"> </w:t>
            </w:r>
            <w:r w:rsidR="00891738" w:rsidRPr="00251D01">
              <w:rPr>
                <w:rFonts w:cs="Times New Roman"/>
                <w:lang w:val="fr-FR"/>
              </w:rPr>
              <w:t xml:space="preserve">Section </w:t>
            </w:r>
            <w:r w:rsidR="00474141">
              <w:rPr>
                <w:rFonts w:cs="Times New Roman"/>
                <w:lang w:val="fr-FR"/>
              </w:rPr>
              <w:t xml:space="preserve">Une </w:t>
            </w:r>
            <w:r w:rsidRPr="00251D01">
              <w:rPr>
                <w:rFonts w:cs="Times New Roman"/>
                <w:lang w:val="fr-FR"/>
              </w:rPr>
              <w:t xml:space="preserve">de la présente </w:t>
            </w:r>
            <w:r w:rsidR="00891738" w:rsidRPr="00251D01">
              <w:rPr>
                <w:rFonts w:cs="Times New Roman"/>
                <w:lang w:val="fr-FR"/>
              </w:rPr>
              <w:t>Police</w:t>
            </w:r>
            <w:r w:rsidRPr="00251D01">
              <w:rPr>
                <w:rFonts w:cs="Times New Roman"/>
                <w:lang w:val="fr-FR"/>
              </w:rPr>
              <w:t xml:space="preserve">, </w:t>
            </w:r>
            <w:r w:rsidR="00891738" w:rsidRPr="00251D01">
              <w:rPr>
                <w:rFonts w:cs="Times New Roman"/>
                <w:lang w:val="fr-FR"/>
              </w:rPr>
              <w:t>afin de les</w:t>
            </w:r>
            <w:r w:rsidRPr="00251D01">
              <w:rPr>
                <w:rFonts w:cs="Times New Roman"/>
                <w:lang w:val="fr-FR"/>
              </w:rPr>
              <w:t xml:space="preserve"> récupérer en application la </w:t>
            </w:r>
            <w:r w:rsidR="00891738" w:rsidRPr="00251D01">
              <w:rPr>
                <w:rFonts w:cs="Times New Roman"/>
                <w:lang w:val="fr-FR"/>
              </w:rPr>
              <w:t xml:space="preserve">Section </w:t>
            </w:r>
            <w:r w:rsidR="00474141">
              <w:rPr>
                <w:rFonts w:cs="Times New Roman"/>
                <w:lang w:val="fr-FR"/>
              </w:rPr>
              <w:t xml:space="preserve">Deux </w:t>
            </w:r>
            <w:r w:rsidRPr="00251D01">
              <w:rPr>
                <w:rFonts w:cs="Times New Roman"/>
                <w:lang w:val="fr-FR"/>
              </w:rPr>
              <w:t xml:space="preserve">de la présente </w:t>
            </w:r>
            <w:r w:rsidR="00891738" w:rsidRPr="00251D01">
              <w:rPr>
                <w:rFonts w:cs="Times New Roman"/>
                <w:lang w:val="fr-FR"/>
              </w:rPr>
              <w:t>Police</w:t>
            </w:r>
            <w:r w:rsidR="00D24B0A" w:rsidRPr="00251D01">
              <w:rPr>
                <w:rFonts w:cs="Times New Roman"/>
                <w:lang w:val="fr-FR"/>
              </w:rPr>
              <w:t>.</w:t>
            </w:r>
          </w:p>
        </w:tc>
      </w:tr>
      <w:tr w:rsidR="00D24B0A" w:rsidRPr="00B845A3" w:rsidTr="006E7111">
        <w:tc>
          <w:tcPr>
            <w:tcW w:w="7054" w:type="dxa"/>
          </w:tcPr>
          <w:p w:rsidR="00D24B0A" w:rsidRDefault="00D24B0A" w:rsidP="003F42B9">
            <w:pPr>
              <w:tabs>
                <w:tab w:val="left" w:pos="5103"/>
                <w:tab w:val="left" w:pos="7655"/>
              </w:tabs>
              <w:ind w:left="567" w:hanging="567"/>
              <w:rPr>
                <w:rFonts w:cs="Times New Roman"/>
                <w:b/>
              </w:rPr>
            </w:pPr>
            <w:r>
              <w:rPr>
                <w:rFonts w:cs="Times New Roman"/>
                <w:b/>
              </w:rPr>
              <w:t>7.</w:t>
            </w:r>
            <w:r>
              <w:rPr>
                <w:rFonts w:cs="Times New Roman"/>
                <w:b/>
              </w:rPr>
              <w:tab/>
              <w:t>Jurisdiction</w:t>
            </w:r>
          </w:p>
          <w:p w:rsidR="00D24B0A" w:rsidRPr="003F42B9" w:rsidRDefault="00D24B0A" w:rsidP="003F42B9">
            <w:pPr>
              <w:ind w:left="567"/>
              <w:rPr>
                <w:rFonts w:cs="Times New Roman"/>
              </w:rPr>
            </w:pPr>
            <w:r>
              <w:t xml:space="preserve">This Policy shall be construed and governed by the laws of ........................... and any dispute or difference between the Insured and the Insurers shall be submitted to arbitration in .............................. in accordance with the Statutory </w:t>
            </w:r>
            <w:r>
              <w:lastRenderedPageBreak/>
              <w:t>provision for the time being in force.</w:t>
            </w:r>
          </w:p>
        </w:tc>
        <w:tc>
          <w:tcPr>
            <w:tcW w:w="7732" w:type="dxa"/>
          </w:tcPr>
          <w:p w:rsidR="00D24B0A" w:rsidRPr="00251D01" w:rsidRDefault="00D24B0A" w:rsidP="004E64FA">
            <w:pPr>
              <w:tabs>
                <w:tab w:val="left" w:pos="5103"/>
                <w:tab w:val="left" w:pos="7655"/>
              </w:tabs>
              <w:ind w:left="567" w:hanging="567"/>
              <w:rPr>
                <w:rFonts w:cs="Times New Roman"/>
                <w:b/>
                <w:lang w:val="fr-FR"/>
              </w:rPr>
            </w:pPr>
            <w:r w:rsidRPr="00251D01">
              <w:rPr>
                <w:rFonts w:cs="Times New Roman"/>
                <w:b/>
                <w:lang w:val="fr-FR"/>
              </w:rPr>
              <w:lastRenderedPageBreak/>
              <w:t>7.</w:t>
            </w:r>
            <w:r w:rsidRPr="00251D01">
              <w:rPr>
                <w:rFonts w:cs="Times New Roman"/>
                <w:b/>
                <w:lang w:val="fr-FR"/>
              </w:rPr>
              <w:tab/>
              <w:t>Juridiction</w:t>
            </w:r>
          </w:p>
          <w:p w:rsidR="00D24B0A" w:rsidRPr="00251D01" w:rsidRDefault="00DF0D67" w:rsidP="00CE0E77">
            <w:pPr>
              <w:ind w:left="567"/>
              <w:rPr>
                <w:rFonts w:cs="Times New Roman"/>
                <w:lang w:val="fr-FR"/>
              </w:rPr>
            </w:pPr>
            <w:r w:rsidRPr="008A6CA3">
              <w:rPr>
                <w:lang w:val="fr-FR"/>
              </w:rPr>
              <w:t>Cette</w:t>
            </w:r>
            <w:r w:rsidR="00D24B0A" w:rsidRPr="00180E96">
              <w:rPr>
                <w:lang w:val="fr-FR"/>
              </w:rPr>
              <w:t xml:space="preserve"> Polic</w:t>
            </w:r>
            <w:r w:rsidRPr="00180E96">
              <w:rPr>
                <w:lang w:val="fr-FR"/>
              </w:rPr>
              <w:t>e</w:t>
            </w:r>
            <w:r w:rsidR="00D24B0A" w:rsidRPr="00180E96">
              <w:rPr>
                <w:lang w:val="fr-FR"/>
              </w:rPr>
              <w:t xml:space="preserve"> </w:t>
            </w:r>
            <w:r w:rsidRPr="00180E96">
              <w:rPr>
                <w:lang w:val="fr-FR"/>
              </w:rPr>
              <w:t>doit être interprétée et régi</w:t>
            </w:r>
            <w:r w:rsidRPr="00251D01">
              <w:rPr>
                <w:lang w:val="fr-FR"/>
              </w:rPr>
              <w:t>e par les lois de ........................... et tout litige ou différend entre l'Assuré et les Assureurs doivent être soumis à l'arbitrage à .............................. conformément aux dispositions légales en vigueur</w:t>
            </w:r>
            <w:r w:rsidR="00CE0E77">
              <w:rPr>
                <w:lang w:val="fr-FR"/>
              </w:rPr>
              <w:t xml:space="preserve"> au </w:t>
            </w:r>
            <w:r w:rsidR="00CE0E77" w:rsidRPr="00251D01">
              <w:rPr>
                <w:lang w:val="fr-FR"/>
              </w:rPr>
              <w:t>moment</w:t>
            </w:r>
            <w:r w:rsidRPr="00251D01">
              <w:rPr>
                <w:lang w:val="fr-FR"/>
              </w:rPr>
              <w:t>.</w:t>
            </w:r>
          </w:p>
        </w:tc>
      </w:tr>
      <w:tr w:rsidR="00D24B0A" w:rsidRPr="00187E07" w:rsidTr="006E7111">
        <w:tc>
          <w:tcPr>
            <w:tcW w:w="7054" w:type="dxa"/>
          </w:tcPr>
          <w:p w:rsidR="00D24B0A" w:rsidRPr="003F42B9" w:rsidRDefault="00D24B0A" w:rsidP="003F42B9">
            <w:pPr>
              <w:pStyle w:val="BodyText2"/>
              <w:tabs>
                <w:tab w:val="left" w:pos="5103"/>
                <w:tab w:val="left" w:pos="7655"/>
              </w:tabs>
              <w:rPr>
                <w:b/>
              </w:rPr>
            </w:pPr>
            <w:r w:rsidRPr="003F42B9">
              <w:rPr>
                <w:b/>
              </w:rPr>
              <w:lastRenderedPageBreak/>
              <w:t>LSW 610A (04/97)</w:t>
            </w:r>
          </w:p>
        </w:tc>
        <w:tc>
          <w:tcPr>
            <w:tcW w:w="7732" w:type="dxa"/>
          </w:tcPr>
          <w:p w:rsidR="00D24B0A" w:rsidRPr="00251D01" w:rsidRDefault="00D24B0A" w:rsidP="004E64FA">
            <w:pPr>
              <w:pStyle w:val="BodyText2"/>
              <w:tabs>
                <w:tab w:val="left" w:pos="5103"/>
                <w:tab w:val="left" w:pos="7655"/>
              </w:tabs>
              <w:rPr>
                <w:b/>
                <w:lang w:val="fr-FR"/>
              </w:rPr>
            </w:pPr>
            <w:r w:rsidRPr="00251D01">
              <w:rPr>
                <w:b/>
                <w:lang w:val="fr-FR"/>
              </w:rPr>
              <w:t>LSW 610A (04/97)</w:t>
            </w:r>
          </w:p>
        </w:tc>
      </w:tr>
    </w:tbl>
    <w:p w:rsidR="00A514BF" w:rsidRPr="00071829" w:rsidRDefault="00A514BF" w:rsidP="00A844E8"/>
    <w:sectPr w:rsidR="00A514BF" w:rsidRPr="00071829" w:rsidSect="00071829">
      <w:footerReference w:type="default" r:id="rId13"/>
      <w:pgSz w:w="16838" w:h="11906" w:orient="landscape"/>
      <w:pgMar w:top="851" w:right="1134" w:bottom="851"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AA" w:rsidRDefault="001D29AA" w:rsidP="00071829">
      <w:pPr>
        <w:spacing w:after="0"/>
      </w:pPr>
      <w:r>
        <w:separator/>
      </w:r>
    </w:p>
    <w:p w:rsidR="001D29AA" w:rsidRDefault="001D29AA"/>
  </w:endnote>
  <w:endnote w:type="continuationSeparator" w:id="0">
    <w:p w:rsidR="001D29AA" w:rsidRDefault="001D29AA" w:rsidP="00071829">
      <w:pPr>
        <w:spacing w:after="0"/>
      </w:pPr>
      <w:r>
        <w:continuationSeparator/>
      </w:r>
    </w:p>
    <w:p w:rsidR="001D29AA" w:rsidRDefault="001D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81903"/>
      <w:docPartObj>
        <w:docPartGallery w:val="Page Numbers (Bottom of Page)"/>
        <w:docPartUnique/>
      </w:docPartObj>
    </w:sdtPr>
    <w:sdtEndPr/>
    <w:sdtContent>
      <w:sdt>
        <w:sdtPr>
          <w:id w:val="860082579"/>
          <w:docPartObj>
            <w:docPartGallery w:val="Page Numbers (Top of Page)"/>
            <w:docPartUnique/>
          </w:docPartObj>
        </w:sdtPr>
        <w:sdtEndPr/>
        <w:sdtContent>
          <w:p w:rsidR="001D29AA" w:rsidRDefault="001D29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45A3">
              <w:rPr>
                <w:b/>
                <w:bCs/>
                <w:noProof/>
              </w:rPr>
              <w:t>8</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B845A3">
              <w:rPr>
                <w:b/>
                <w:bCs/>
                <w:noProof/>
              </w:rPr>
              <w:t>14</w:t>
            </w:r>
            <w:r>
              <w:rPr>
                <w:b/>
                <w:bCs/>
                <w:sz w:val="24"/>
                <w:szCs w:val="24"/>
              </w:rPr>
              <w:fldChar w:fldCharType="end"/>
            </w:r>
          </w:p>
        </w:sdtContent>
      </w:sdt>
    </w:sdtContent>
  </w:sdt>
  <w:p w:rsidR="001D29AA" w:rsidRDefault="001D29AA" w:rsidP="0007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AA" w:rsidRDefault="001D29AA" w:rsidP="00071829">
      <w:pPr>
        <w:spacing w:after="0"/>
      </w:pPr>
      <w:r>
        <w:separator/>
      </w:r>
    </w:p>
    <w:p w:rsidR="001D29AA" w:rsidRDefault="001D29AA"/>
  </w:footnote>
  <w:footnote w:type="continuationSeparator" w:id="0">
    <w:p w:rsidR="001D29AA" w:rsidRDefault="001D29AA" w:rsidP="00071829">
      <w:pPr>
        <w:spacing w:after="0"/>
      </w:pPr>
      <w:r>
        <w:continuationSeparator/>
      </w:r>
    </w:p>
    <w:p w:rsidR="001D29AA" w:rsidRDefault="001D29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21E2"/>
    <w:multiLevelType w:val="hybridMultilevel"/>
    <w:tmpl w:val="49300BDE"/>
    <w:lvl w:ilvl="0" w:tplc="768EB690">
      <w:start w:val="1"/>
      <w:numFmt w:val="decimal"/>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86"/>
    <w:rsid w:val="00014000"/>
    <w:rsid w:val="0002030A"/>
    <w:rsid w:val="000424E3"/>
    <w:rsid w:val="00071829"/>
    <w:rsid w:val="00076FEE"/>
    <w:rsid w:val="0009788E"/>
    <w:rsid w:val="000C1AF0"/>
    <w:rsid w:val="00153575"/>
    <w:rsid w:val="00172020"/>
    <w:rsid w:val="00180E96"/>
    <w:rsid w:val="00187E07"/>
    <w:rsid w:val="001D29AA"/>
    <w:rsid w:val="001E227A"/>
    <w:rsid w:val="00201402"/>
    <w:rsid w:val="00232F34"/>
    <w:rsid w:val="00240EBF"/>
    <w:rsid w:val="00251D01"/>
    <w:rsid w:val="00277FD7"/>
    <w:rsid w:val="002C5976"/>
    <w:rsid w:val="002D049E"/>
    <w:rsid w:val="002E0FB7"/>
    <w:rsid w:val="00345CFA"/>
    <w:rsid w:val="00375C59"/>
    <w:rsid w:val="003A33BC"/>
    <w:rsid w:val="003C0C8E"/>
    <w:rsid w:val="003D7251"/>
    <w:rsid w:val="003F0736"/>
    <w:rsid w:val="003F42B9"/>
    <w:rsid w:val="00427668"/>
    <w:rsid w:val="00435E1C"/>
    <w:rsid w:val="00450CF3"/>
    <w:rsid w:val="0045170A"/>
    <w:rsid w:val="00451C34"/>
    <w:rsid w:val="00465B45"/>
    <w:rsid w:val="00474141"/>
    <w:rsid w:val="00494D04"/>
    <w:rsid w:val="004B2DCA"/>
    <w:rsid w:val="004E64FA"/>
    <w:rsid w:val="00503C91"/>
    <w:rsid w:val="0053795C"/>
    <w:rsid w:val="005522AA"/>
    <w:rsid w:val="0058494D"/>
    <w:rsid w:val="005B2CE7"/>
    <w:rsid w:val="005F1A4A"/>
    <w:rsid w:val="00600AA4"/>
    <w:rsid w:val="00611402"/>
    <w:rsid w:val="00615D4C"/>
    <w:rsid w:val="00676B45"/>
    <w:rsid w:val="0068288A"/>
    <w:rsid w:val="0069289A"/>
    <w:rsid w:val="006E7111"/>
    <w:rsid w:val="006F15EB"/>
    <w:rsid w:val="00707025"/>
    <w:rsid w:val="007827F8"/>
    <w:rsid w:val="0084795C"/>
    <w:rsid w:val="00866B27"/>
    <w:rsid w:val="008743B4"/>
    <w:rsid w:val="00891738"/>
    <w:rsid w:val="008A6CA3"/>
    <w:rsid w:val="008B56EF"/>
    <w:rsid w:val="008E655A"/>
    <w:rsid w:val="00916181"/>
    <w:rsid w:val="009A3D2C"/>
    <w:rsid w:val="00A514BF"/>
    <w:rsid w:val="00A55FB8"/>
    <w:rsid w:val="00A844E8"/>
    <w:rsid w:val="00AA305E"/>
    <w:rsid w:val="00AA4980"/>
    <w:rsid w:val="00AA6277"/>
    <w:rsid w:val="00AB066C"/>
    <w:rsid w:val="00B0485A"/>
    <w:rsid w:val="00B12448"/>
    <w:rsid w:val="00B235AE"/>
    <w:rsid w:val="00B556D6"/>
    <w:rsid w:val="00B845A3"/>
    <w:rsid w:val="00C6454C"/>
    <w:rsid w:val="00CD1986"/>
    <w:rsid w:val="00CE087E"/>
    <w:rsid w:val="00CE0E77"/>
    <w:rsid w:val="00D23EE0"/>
    <w:rsid w:val="00D24B0A"/>
    <w:rsid w:val="00D54AC2"/>
    <w:rsid w:val="00D619D9"/>
    <w:rsid w:val="00DF0D67"/>
    <w:rsid w:val="00DF5B17"/>
    <w:rsid w:val="00E12B8C"/>
    <w:rsid w:val="00E14EE2"/>
    <w:rsid w:val="00E3573F"/>
    <w:rsid w:val="00E76DC3"/>
    <w:rsid w:val="00E912D7"/>
    <w:rsid w:val="00EB7C66"/>
    <w:rsid w:val="00F1354A"/>
    <w:rsid w:val="00F51A71"/>
    <w:rsid w:val="00F634F1"/>
    <w:rsid w:val="00F93BEC"/>
    <w:rsid w:val="00F978E1"/>
    <w:rsid w:val="00FF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B9"/>
    <w:pPr>
      <w:spacing w:after="120"/>
      <w:jc w:val="both"/>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table" w:styleId="TableGrid">
    <w:name w:val="Table Grid"/>
    <w:basedOn w:val="TableNormal"/>
    <w:uiPriority w:val="59"/>
    <w:rsid w:val="00A8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071829"/>
    <w:pPr>
      <w:ind w:left="1080"/>
      <w:jc w:val="left"/>
    </w:pPr>
    <w:rPr>
      <w:rFonts w:cs="Times New Roman"/>
      <w:lang w:eastAsia="en-US"/>
    </w:rPr>
  </w:style>
  <w:style w:type="character" w:customStyle="1" w:styleId="BodyTextIndent3Char">
    <w:name w:val="Body Text Indent 3 Char"/>
    <w:basedOn w:val="DefaultParagraphFont"/>
    <w:link w:val="BodyTextIndent3"/>
    <w:rsid w:val="00071829"/>
    <w:rPr>
      <w:lang w:eastAsia="en-US"/>
    </w:rPr>
  </w:style>
  <w:style w:type="paragraph" w:styleId="Header">
    <w:name w:val="header"/>
    <w:basedOn w:val="Normal"/>
    <w:link w:val="HeaderChar"/>
    <w:uiPriority w:val="99"/>
    <w:unhideWhenUsed/>
    <w:rsid w:val="00071829"/>
    <w:pPr>
      <w:tabs>
        <w:tab w:val="center" w:pos="4513"/>
        <w:tab w:val="right" w:pos="9026"/>
      </w:tabs>
      <w:spacing w:after="0"/>
    </w:pPr>
  </w:style>
  <w:style w:type="character" w:customStyle="1" w:styleId="HeaderChar">
    <w:name w:val="Header Char"/>
    <w:basedOn w:val="DefaultParagraphFont"/>
    <w:link w:val="Header"/>
    <w:uiPriority w:val="99"/>
    <w:rsid w:val="00071829"/>
    <w:rPr>
      <w:rFonts w:ascii="Arial" w:hAnsi="Arial" w:cs="Arial"/>
    </w:rPr>
  </w:style>
  <w:style w:type="paragraph" w:styleId="Footer">
    <w:name w:val="footer"/>
    <w:basedOn w:val="Normal"/>
    <w:link w:val="FooterChar"/>
    <w:uiPriority w:val="99"/>
    <w:unhideWhenUsed/>
    <w:rsid w:val="00071829"/>
    <w:pPr>
      <w:tabs>
        <w:tab w:val="center" w:pos="4513"/>
        <w:tab w:val="right" w:pos="9026"/>
      </w:tabs>
      <w:spacing w:after="0"/>
    </w:pPr>
  </w:style>
  <w:style w:type="character" w:customStyle="1" w:styleId="FooterChar">
    <w:name w:val="Footer Char"/>
    <w:basedOn w:val="DefaultParagraphFont"/>
    <w:link w:val="Footer"/>
    <w:uiPriority w:val="99"/>
    <w:rsid w:val="00071829"/>
    <w:rPr>
      <w:rFonts w:ascii="Arial" w:hAnsi="Arial" w:cs="Arial"/>
    </w:rPr>
  </w:style>
  <w:style w:type="paragraph" w:styleId="BodyTextIndent2">
    <w:name w:val="Body Text Indent 2"/>
    <w:basedOn w:val="Normal"/>
    <w:link w:val="BodyTextIndent2Char"/>
    <w:uiPriority w:val="99"/>
    <w:unhideWhenUsed/>
    <w:rsid w:val="003F42B9"/>
    <w:pPr>
      <w:spacing w:line="480" w:lineRule="auto"/>
      <w:ind w:left="283"/>
    </w:pPr>
  </w:style>
  <w:style w:type="character" w:customStyle="1" w:styleId="BodyTextIndent2Char">
    <w:name w:val="Body Text Indent 2 Char"/>
    <w:basedOn w:val="DefaultParagraphFont"/>
    <w:link w:val="BodyTextIndent2"/>
    <w:uiPriority w:val="99"/>
    <w:rsid w:val="003F42B9"/>
    <w:rPr>
      <w:rFonts w:ascii="Arial" w:hAnsi="Arial" w:cs="Arial"/>
    </w:rPr>
  </w:style>
  <w:style w:type="paragraph" w:styleId="BodyText2">
    <w:name w:val="Body Text 2"/>
    <w:basedOn w:val="Normal"/>
    <w:link w:val="BodyText2Char"/>
    <w:uiPriority w:val="99"/>
    <w:unhideWhenUsed/>
    <w:rsid w:val="003F42B9"/>
    <w:pPr>
      <w:spacing w:line="480" w:lineRule="auto"/>
    </w:pPr>
  </w:style>
  <w:style w:type="character" w:customStyle="1" w:styleId="BodyText2Char">
    <w:name w:val="Body Text 2 Char"/>
    <w:basedOn w:val="DefaultParagraphFont"/>
    <w:link w:val="BodyText2"/>
    <w:uiPriority w:val="99"/>
    <w:rsid w:val="003F42B9"/>
    <w:rPr>
      <w:rFonts w:cs="Arial"/>
    </w:rPr>
  </w:style>
  <w:style w:type="paragraph" w:styleId="ListParagraph">
    <w:name w:val="List Paragraph"/>
    <w:basedOn w:val="Normal"/>
    <w:uiPriority w:val="34"/>
    <w:qFormat/>
    <w:rsid w:val="00D24B0A"/>
    <w:pPr>
      <w:ind w:left="720"/>
      <w:contextualSpacing/>
    </w:pPr>
  </w:style>
  <w:style w:type="paragraph" w:styleId="BalloonText">
    <w:name w:val="Balloon Text"/>
    <w:basedOn w:val="Normal"/>
    <w:link w:val="BalloonTextChar"/>
    <w:uiPriority w:val="99"/>
    <w:semiHidden/>
    <w:unhideWhenUsed/>
    <w:rsid w:val="00F93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EC"/>
    <w:rPr>
      <w:rFonts w:ascii="Tahoma" w:hAnsi="Tahoma" w:cs="Tahoma"/>
      <w:sz w:val="16"/>
      <w:szCs w:val="16"/>
    </w:rPr>
  </w:style>
  <w:style w:type="character" w:styleId="CommentReference">
    <w:name w:val="annotation reference"/>
    <w:basedOn w:val="DefaultParagraphFont"/>
    <w:uiPriority w:val="99"/>
    <w:semiHidden/>
    <w:unhideWhenUsed/>
    <w:rsid w:val="005522AA"/>
    <w:rPr>
      <w:sz w:val="16"/>
      <w:szCs w:val="16"/>
    </w:rPr>
  </w:style>
  <w:style w:type="paragraph" w:styleId="CommentText">
    <w:name w:val="annotation text"/>
    <w:basedOn w:val="Normal"/>
    <w:link w:val="CommentTextChar"/>
    <w:uiPriority w:val="99"/>
    <w:semiHidden/>
    <w:unhideWhenUsed/>
    <w:rsid w:val="005522AA"/>
  </w:style>
  <w:style w:type="character" w:customStyle="1" w:styleId="CommentTextChar">
    <w:name w:val="Comment Text Char"/>
    <w:basedOn w:val="DefaultParagraphFont"/>
    <w:link w:val="CommentText"/>
    <w:uiPriority w:val="99"/>
    <w:semiHidden/>
    <w:rsid w:val="005522AA"/>
    <w:rPr>
      <w:rFonts w:cs="Arial"/>
    </w:rPr>
  </w:style>
  <w:style w:type="paragraph" w:styleId="CommentSubject">
    <w:name w:val="annotation subject"/>
    <w:basedOn w:val="CommentText"/>
    <w:next w:val="CommentText"/>
    <w:link w:val="CommentSubjectChar"/>
    <w:uiPriority w:val="99"/>
    <w:semiHidden/>
    <w:unhideWhenUsed/>
    <w:rsid w:val="005522AA"/>
    <w:rPr>
      <w:b/>
      <w:bCs/>
    </w:rPr>
  </w:style>
  <w:style w:type="character" w:customStyle="1" w:styleId="CommentSubjectChar">
    <w:name w:val="Comment Subject Char"/>
    <w:basedOn w:val="CommentTextChar"/>
    <w:link w:val="CommentSubject"/>
    <w:uiPriority w:val="99"/>
    <w:semiHidden/>
    <w:rsid w:val="005522AA"/>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B9"/>
    <w:pPr>
      <w:spacing w:after="120"/>
      <w:jc w:val="both"/>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table" w:styleId="TableGrid">
    <w:name w:val="Table Grid"/>
    <w:basedOn w:val="TableNormal"/>
    <w:uiPriority w:val="59"/>
    <w:rsid w:val="00A8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071829"/>
    <w:pPr>
      <w:ind w:left="1080"/>
      <w:jc w:val="left"/>
    </w:pPr>
    <w:rPr>
      <w:rFonts w:cs="Times New Roman"/>
      <w:lang w:eastAsia="en-US"/>
    </w:rPr>
  </w:style>
  <w:style w:type="character" w:customStyle="1" w:styleId="BodyTextIndent3Char">
    <w:name w:val="Body Text Indent 3 Char"/>
    <w:basedOn w:val="DefaultParagraphFont"/>
    <w:link w:val="BodyTextIndent3"/>
    <w:rsid w:val="00071829"/>
    <w:rPr>
      <w:lang w:eastAsia="en-US"/>
    </w:rPr>
  </w:style>
  <w:style w:type="paragraph" w:styleId="Header">
    <w:name w:val="header"/>
    <w:basedOn w:val="Normal"/>
    <w:link w:val="HeaderChar"/>
    <w:uiPriority w:val="99"/>
    <w:unhideWhenUsed/>
    <w:rsid w:val="00071829"/>
    <w:pPr>
      <w:tabs>
        <w:tab w:val="center" w:pos="4513"/>
        <w:tab w:val="right" w:pos="9026"/>
      </w:tabs>
      <w:spacing w:after="0"/>
    </w:pPr>
  </w:style>
  <w:style w:type="character" w:customStyle="1" w:styleId="HeaderChar">
    <w:name w:val="Header Char"/>
    <w:basedOn w:val="DefaultParagraphFont"/>
    <w:link w:val="Header"/>
    <w:uiPriority w:val="99"/>
    <w:rsid w:val="00071829"/>
    <w:rPr>
      <w:rFonts w:ascii="Arial" w:hAnsi="Arial" w:cs="Arial"/>
    </w:rPr>
  </w:style>
  <w:style w:type="paragraph" w:styleId="Footer">
    <w:name w:val="footer"/>
    <w:basedOn w:val="Normal"/>
    <w:link w:val="FooterChar"/>
    <w:uiPriority w:val="99"/>
    <w:unhideWhenUsed/>
    <w:rsid w:val="00071829"/>
    <w:pPr>
      <w:tabs>
        <w:tab w:val="center" w:pos="4513"/>
        <w:tab w:val="right" w:pos="9026"/>
      </w:tabs>
      <w:spacing w:after="0"/>
    </w:pPr>
  </w:style>
  <w:style w:type="character" w:customStyle="1" w:styleId="FooterChar">
    <w:name w:val="Footer Char"/>
    <w:basedOn w:val="DefaultParagraphFont"/>
    <w:link w:val="Footer"/>
    <w:uiPriority w:val="99"/>
    <w:rsid w:val="00071829"/>
    <w:rPr>
      <w:rFonts w:ascii="Arial" w:hAnsi="Arial" w:cs="Arial"/>
    </w:rPr>
  </w:style>
  <w:style w:type="paragraph" w:styleId="BodyTextIndent2">
    <w:name w:val="Body Text Indent 2"/>
    <w:basedOn w:val="Normal"/>
    <w:link w:val="BodyTextIndent2Char"/>
    <w:uiPriority w:val="99"/>
    <w:unhideWhenUsed/>
    <w:rsid w:val="003F42B9"/>
    <w:pPr>
      <w:spacing w:line="480" w:lineRule="auto"/>
      <w:ind w:left="283"/>
    </w:pPr>
  </w:style>
  <w:style w:type="character" w:customStyle="1" w:styleId="BodyTextIndent2Char">
    <w:name w:val="Body Text Indent 2 Char"/>
    <w:basedOn w:val="DefaultParagraphFont"/>
    <w:link w:val="BodyTextIndent2"/>
    <w:uiPriority w:val="99"/>
    <w:rsid w:val="003F42B9"/>
    <w:rPr>
      <w:rFonts w:ascii="Arial" w:hAnsi="Arial" w:cs="Arial"/>
    </w:rPr>
  </w:style>
  <w:style w:type="paragraph" w:styleId="BodyText2">
    <w:name w:val="Body Text 2"/>
    <w:basedOn w:val="Normal"/>
    <w:link w:val="BodyText2Char"/>
    <w:uiPriority w:val="99"/>
    <w:unhideWhenUsed/>
    <w:rsid w:val="003F42B9"/>
    <w:pPr>
      <w:spacing w:line="480" w:lineRule="auto"/>
    </w:pPr>
  </w:style>
  <w:style w:type="character" w:customStyle="1" w:styleId="BodyText2Char">
    <w:name w:val="Body Text 2 Char"/>
    <w:basedOn w:val="DefaultParagraphFont"/>
    <w:link w:val="BodyText2"/>
    <w:uiPriority w:val="99"/>
    <w:rsid w:val="003F42B9"/>
    <w:rPr>
      <w:rFonts w:cs="Arial"/>
    </w:rPr>
  </w:style>
  <w:style w:type="paragraph" w:styleId="ListParagraph">
    <w:name w:val="List Paragraph"/>
    <w:basedOn w:val="Normal"/>
    <w:uiPriority w:val="34"/>
    <w:qFormat/>
    <w:rsid w:val="00D24B0A"/>
    <w:pPr>
      <w:ind w:left="720"/>
      <w:contextualSpacing/>
    </w:pPr>
  </w:style>
  <w:style w:type="paragraph" w:styleId="BalloonText">
    <w:name w:val="Balloon Text"/>
    <w:basedOn w:val="Normal"/>
    <w:link w:val="BalloonTextChar"/>
    <w:uiPriority w:val="99"/>
    <w:semiHidden/>
    <w:unhideWhenUsed/>
    <w:rsid w:val="00F93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EC"/>
    <w:rPr>
      <w:rFonts w:ascii="Tahoma" w:hAnsi="Tahoma" w:cs="Tahoma"/>
      <w:sz w:val="16"/>
      <w:szCs w:val="16"/>
    </w:rPr>
  </w:style>
  <w:style w:type="character" w:styleId="CommentReference">
    <w:name w:val="annotation reference"/>
    <w:basedOn w:val="DefaultParagraphFont"/>
    <w:uiPriority w:val="99"/>
    <w:semiHidden/>
    <w:unhideWhenUsed/>
    <w:rsid w:val="005522AA"/>
    <w:rPr>
      <w:sz w:val="16"/>
      <w:szCs w:val="16"/>
    </w:rPr>
  </w:style>
  <w:style w:type="paragraph" w:styleId="CommentText">
    <w:name w:val="annotation text"/>
    <w:basedOn w:val="Normal"/>
    <w:link w:val="CommentTextChar"/>
    <w:uiPriority w:val="99"/>
    <w:semiHidden/>
    <w:unhideWhenUsed/>
    <w:rsid w:val="005522AA"/>
  </w:style>
  <w:style w:type="character" w:customStyle="1" w:styleId="CommentTextChar">
    <w:name w:val="Comment Text Char"/>
    <w:basedOn w:val="DefaultParagraphFont"/>
    <w:link w:val="CommentText"/>
    <w:uiPriority w:val="99"/>
    <w:semiHidden/>
    <w:rsid w:val="005522AA"/>
    <w:rPr>
      <w:rFonts w:cs="Arial"/>
    </w:rPr>
  </w:style>
  <w:style w:type="paragraph" w:styleId="CommentSubject">
    <w:name w:val="annotation subject"/>
    <w:basedOn w:val="CommentText"/>
    <w:next w:val="CommentText"/>
    <w:link w:val="CommentSubjectChar"/>
    <w:uiPriority w:val="99"/>
    <w:semiHidden/>
    <w:unhideWhenUsed/>
    <w:rsid w:val="005522AA"/>
    <w:rPr>
      <w:b/>
      <w:bCs/>
    </w:rPr>
  </w:style>
  <w:style w:type="character" w:customStyle="1" w:styleId="CommentSubjectChar">
    <w:name w:val="Comment Subject Char"/>
    <w:basedOn w:val="CommentTextChar"/>
    <w:link w:val="CommentSubject"/>
    <w:uiPriority w:val="99"/>
    <w:semiHidden/>
    <w:rsid w:val="005522AA"/>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704">
      <w:bodyDiv w:val="1"/>
      <w:marLeft w:val="0"/>
      <w:marRight w:val="0"/>
      <w:marTop w:val="0"/>
      <w:marBottom w:val="0"/>
      <w:divBdr>
        <w:top w:val="none" w:sz="0" w:space="0" w:color="auto"/>
        <w:left w:val="none" w:sz="0" w:space="0" w:color="auto"/>
        <w:bottom w:val="none" w:sz="0" w:space="0" w:color="auto"/>
        <w:right w:val="none" w:sz="0" w:space="0" w:color="auto"/>
      </w:divBdr>
    </w:div>
    <w:div w:id="41835916">
      <w:bodyDiv w:val="1"/>
      <w:marLeft w:val="0"/>
      <w:marRight w:val="0"/>
      <w:marTop w:val="0"/>
      <w:marBottom w:val="0"/>
      <w:divBdr>
        <w:top w:val="none" w:sz="0" w:space="0" w:color="auto"/>
        <w:left w:val="none" w:sz="0" w:space="0" w:color="auto"/>
        <w:bottom w:val="none" w:sz="0" w:space="0" w:color="auto"/>
        <w:right w:val="none" w:sz="0" w:space="0" w:color="auto"/>
      </w:divBdr>
    </w:div>
    <w:div w:id="49041228">
      <w:bodyDiv w:val="1"/>
      <w:marLeft w:val="0"/>
      <w:marRight w:val="0"/>
      <w:marTop w:val="0"/>
      <w:marBottom w:val="0"/>
      <w:divBdr>
        <w:top w:val="none" w:sz="0" w:space="0" w:color="auto"/>
        <w:left w:val="none" w:sz="0" w:space="0" w:color="auto"/>
        <w:bottom w:val="none" w:sz="0" w:space="0" w:color="auto"/>
        <w:right w:val="none" w:sz="0" w:space="0" w:color="auto"/>
      </w:divBdr>
    </w:div>
    <w:div w:id="91820495">
      <w:bodyDiv w:val="1"/>
      <w:marLeft w:val="0"/>
      <w:marRight w:val="0"/>
      <w:marTop w:val="0"/>
      <w:marBottom w:val="0"/>
      <w:divBdr>
        <w:top w:val="none" w:sz="0" w:space="0" w:color="auto"/>
        <w:left w:val="none" w:sz="0" w:space="0" w:color="auto"/>
        <w:bottom w:val="none" w:sz="0" w:space="0" w:color="auto"/>
        <w:right w:val="none" w:sz="0" w:space="0" w:color="auto"/>
      </w:divBdr>
    </w:div>
    <w:div w:id="102042149">
      <w:bodyDiv w:val="1"/>
      <w:marLeft w:val="0"/>
      <w:marRight w:val="0"/>
      <w:marTop w:val="0"/>
      <w:marBottom w:val="0"/>
      <w:divBdr>
        <w:top w:val="none" w:sz="0" w:space="0" w:color="auto"/>
        <w:left w:val="none" w:sz="0" w:space="0" w:color="auto"/>
        <w:bottom w:val="none" w:sz="0" w:space="0" w:color="auto"/>
        <w:right w:val="none" w:sz="0" w:space="0" w:color="auto"/>
      </w:divBdr>
    </w:div>
    <w:div w:id="113596717">
      <w:bodyDiv w:val="1"/>
      <w:marLeft w:val="0"/>
      <w:marRight w:val="0"/>
      <w:marTop w:val="0"/>
      <w:marBottom w:val="0"/>
      <w:divBdr>
        <w:top w:val="none" w:sz="0" w:space="0" w:color="auto"/>
        <w:left w:val="none" w:sz="0" w:space="0" w:color="auto"/>
        <w:bottom w:val="none" w:sz="0" w:space="0" w:color="auto"/>
        <w:right w:val="none" w:sz="0" w:space="0" w:color="auto"/>
      </w:divBdr>
    </w:div>
    <w:div w:id="177282482">
      <w:bodyDiv w:val="1"/>
      <w:marLeft w:val="0"/>
      <w:marRight w:val="0"/>
      <w:marTop w:val="0"/>
      <w:marBottom w:val="0"/>
      <w:divBdr>
        <w:top w:val="none" w:sz="0" w:space="0" w:color="auto"/>
        <w:left w:val="none" w:sz="0" w:space="0" w:color="auto"/>
        <w:bottom w:val="none" w:sz="0" w:space="0" w:color="auto"/>
        <w:right w:val="none" w:sz="0" w:space="0" w:color="auto"/>
      </w:divBdr>
    </w:div>
    <w:div w:id="215168104">
      <w:bodyDiv w:val="1"/>
      <w:marLeft w:val="0"/>
      <w:marRight w:val="0"/>
      <w:marTop w:val="0"/>
      <w:marBottom w:val="0"/>
      <w:divBdr>
        <w:top w:val="none" w:sz="0" w:space="0" w:color="auto"/>
        <w:left w:val="none" w:sz="0" w:space="0" w:color="auto"/>
        <w:bottom w:val="none" w:sz="0" w:space="0" w:color="auto"/>
        <w:right w:val="none" w:sz="0" w:space="0" w:color="auto"/>
      </w:divBdr>
    </w:div>
    <w:div w:id="243687861">
      <w:bodyDiv w:val="1"/>
      <w:marLeft w:val="0"/>
      <w:marRight w:val="0"/>
      <w:marTop w:val="0"/>
      <w:marBottom w:val="0"/>
      <w:divBdr>
        <w:top w:val="none" w:sz="0" w:space="0" w:color="auto"/>
        <w:left w:val="none" w:sz="0" w:space="0" w:color="auto"/>
        <w:bottom w:val="none" w:sz="0" w:space="0" w:color="auto"/>
        <w:right w:val="none" w:sz="0" w:space="0" w:color="auto"/>
      </w:divBdr>
    </w:div>
    <w:div w:id="259337688">
      <w:bodyDiv w:val="1"/>
      <w:marLeft w:val="0"/>
      <w:marRight w:val="0"/>
      <w:marTop w:val="0"/>
      <w:marBottom w:val="0"/>
      <w:divBdr>
        <w:top w:val="none" w:sz="0" w:space="0" w:color="auto"/>
        <w:left w:val="none" w:sz="0" w:space="0" w:color="auto"/>
        <w:bottom w:val="none" w:sz="0" w:space="0" w:color="auto"/>
        <w:right w:val="none" w:sz="0" w:space="0" w:color="auto"/>
      </w:divBdr>
    </w:div>
    <w:div w:id="273484608">
      <w:bodyDiv w:val="1"/>
      <w:marLeft w:val="0"/>
      <w:marRight w:val="0"/>
      <w:marTop w:val="0"/>
      <w:marBottom w:val="0"/>
      <w:divBdr>
        <w:top w:val="none" w:sz="0" w:space="0" w:color="auto"/>
        <w:left w:val="none" w:sz="0" w:space="0" w:color="auto"/>
        <w:bottom w:val="none" w:sz="0" w:space="0" w:color="auto"/>
        <w:right w:val="none" w:sz="0" w:space="0" w:color="auto"/>
      </w:divBdr>
    </w:div>
    <w:div w:id="290407197">
      <w:bodyDiv w:val="1"/>
      <w:marLeft w:val="0"/>
      <w:marRight w:val="0"/>
      <w:marTop w:val="0"/>
      <w:marBottom w:val="0"/>
      <w:divBdr>
        <w:top w:val="none" w:sz="0" w:space="0" w:color="auto"/>
        <w:left w:val="none" w:sz="0" w:space="0" w:color="auto"/>
        <w:bottom w:val="none" w:sz="0" w:space="0" w:color="auto"/>
        <w:right w:val="none" w:sz="0" w:space="0" w:color="auto"/>
      </w:divBdr>
    </w:div>
    <w:div w:id="325548820">
      <w:bodyDiv w:val="1"/>
      <w:marLeft w:val="0"/>
      <w:marRight w:val="0"/>
      <w:marTop w:val="0"/>
      <w:marBottom w:val="0"/>
      <w:divBdr>
        <w:top w:val="none" w:sz="0" w:space="0" w:color="auto"/>
        <w:left w:val="none" w:sz="0" w:space="0" w:color="auto"/>
        <w:bottom w:val="none" w:sz="0" w:space="0" w:color="auto"/>
        <w:right w:val="none" w:sz="0" w:space="0" w:color="auto"/>
      </w:divBdr>
    </w:div>
    <w:div w:id="459033100">
      <w:bodyDiv w:val="1"/>
      <w:marLeft w:val="0"/>
      <w:marRight w:val="0"/>
      <w:marTop w:val="0"/>
      <w:marBottom w:val="0"/>
      <w:divBdr>
        <w:top w:val="none" w:sz="0" w:space="0" w:color="auto"/>
        <w:left w:val="none" w:sz="0" w:space="0" w:color="auto"/>
        <w:bottom w:val="none" w:sz="0" w:space="0" w:color="auto"/>
        <w:right w:val="none" w:sz="0" w:space="0" w:color="auto"/>
      </w:divBdr>
    </w:div>
    <w:div w:id="462428692">
      <w:bodyDiv w:val="1"/>
      <w:marLeft w:val="0"/>
      <w:marRight w:val="0"/>
      <w:marTop w:val="0"/>
      <w:marBottom w:val="0"/>
      <w:divBdr>
        <w:top w:val="none" w:sz="0" w:space="0" w:color="auto"/>
        <w:left w:val="none" w:sz="0" w:space="0" w:color="auto"/>
        <w:bottom w:val="none" w:sz="0" w:space="0" w:color="auto"/>
        <w:right w:val="none" w:sz="0" w:space="0" w:color="auto"/>
      </w:divBdr>
    </w:div>
    <w:div w:id="488250864">
      <w:bodyDiv w:val="1"/>
      <w:marLeft w:val="0"/>
      <w:marRight w:val="0"/>
      <w:marTop w:val="0"/>
      <w:marBottom w:val="0"/>
      <w:divBdr>
        <w:top w:val="none" w:sz="0" w:space="0" w:color="auto"/>
        <w:left w:val="none" w:sz="0" w:space="0" w:color="auto"/>
        <w:bottom w:val="none" w:sz="0" w:space="0" w:color="auto"/>
        <w:right w:val="none" w:sz="0" w:space="0" w:color="auto"/>
      </w:divBdr>
    </w:div>
    <w:div w:id="517621771">
      <w:bodyDiv w:val="1"/>
      <w:marLeft w:val="0"/>
      <w:marRight w:val="0"/>
      <w:marTop w:val="0"/>
      <w:marBottom w:val="0"/>
      <w:divBdr>
        <w:top w:val="none" w:sz="0" w:space="0" w:color="auto"/>
        <w:left w:val="none" w:sz="0" w:space="0" w:color="auto"/>
        <w:bottom w:val="none" w:sz="0" w:space="0" w:color="auto"/>
        <w:right w:val="none" w:sz="0" w:space="0" w:color="auto"/>
      </w:divBdr>
    </w:div>
    <w:div w:id="710232344">
      <w:bodyDiv w:val="1"/>
      <w:marLeft w:val="0"/>
      <w:marRight w:val="0"/>
      <w:marTop w:val="0"/>
      <w:marBottom w:val="0"/>
      <w:divBdr>
        <w:top w:val="none" w:sz="0" w:space="0" w:color="auto"/>
        <w:left w:val="none" w:sz="0" w:space="0" w:color="auto"/>
        <w:bottom w:val="none" w:sz="0" w:space="0" w:color="auto"/>
        <w:right w:val="none" w:sz="0" w:space="0" w:color="auto"/>
      </w:divBdr>
    </w:div>
    <w:div w:id="742874601">
      <w:bodyDiv w:val="1"/>
      <w:marLeft w:val="0"/>
      <w:marRight w:val="0"/>
      <w:marTop w:val="0"/>
      <w:marBottom w:val="0"/>
      <w:divBdr>
        <w:top w:val="none" w:sz="0" w:space="0" w:color="auto"/>
        <w:left w:val="none" w:sz="0" w:space="0" w:color="auto"/>
        <w:bottom w:val="none" w:sz="0" w:space="0" w:color="auto"/>
        <w:right w:val="none" w:sz="0" w:space="0" w:color="auto"/>
      </w:divBdr>
    </w:div>
    <w:div w:id="758791332">
      <w:bodyDiv w:val="1"/>
      <w:marLeft w:val="0"/>
      <w:marRight w:val="0"/>
      <w:marTop w:val="0"/>
      <w:marBottom w:val="0"/>
      <w:divBdr>
        <w:top w:val="none" w:sz="0" w:space="0" w:color="auto"/>
        <w:left w:val="none" w:sz="0" w:space="0" w:color="auto"/>
        <w:bottom w:val="none" w:sz="0" w:space="0" w:color="auto"/>
        <w:right w:val="none" w:sz="0" w:space="0" w:color="auto"/>
      </w:divBdr>
    </w:div>
    <w:div w:id="804203942">
      <w:bodyDiv w:val="1"/>
      <w:marLeft w:val="0"/>
      <w:marRight w:val="0"/>
      <w:marTop w:val="0"/>
      <w:marBottom w:val="0"/>
      <w:divBdr>
        <w:top w:val="none" w:sz="0" w:space="0" w:color="auto"/>
        <w:left w:val="none" w:sz="0" w:space="0" w:color="auto"/>
        <w:bottom w:val="none" w:sz="0" w:space="0" w:color="auto"/>
        <w:right w:val="none" w:sz="0" w:space="0" w:color="auto"/>
      </w:divBdr>
    </w:div>
    <w:div w:id="807935267">
      <w:bodyDiv w:val="1"/>
      <w:marLeft w:val="0"/>
      <w:marRight w:val="0"/>
      <w:marTop w:val="0"/>
      <w:marBottom w:val="0"/>
      <w:divBdr>
        <w:top w:val="none" w:sz="0" w:space="0" w:color="auto"/>
        <w:left w:val="none" w:sz="0" w:space="0" w:color="auto"/>
        <w:bottom w:val="none" w:sz="0" w:space="0" w:color="auto"/>
        <w:right w:val="none" w:sz="0" w:space="0" w:color="auto"/>
      </w:divBdr>
    </w:div>
    <w:div w:id="814569779">
      <w:bodyDiv w:val="1"/>
      <w:marLeft w:val="0"/>
      <w:marRight w:val="0"/>
      <w:marTop w:val="0"/>
      <w:marBottom w:val="0"/>
      <w:divBdr>
        <w:top w:val="none" w:sz="0" w:space="0" w:color="auto"/>
        <w:left w:val="none" w:sz="0" w:space="0" w:color="auto"/>
        <w:bottom w:val="none" w:sz="0" w:space="0" w:color="auto"/>
        <w:right w:val="none" w:sz="0" w:space="0" w:color="auto"/>
      </w:divBdr>
    </w:div>
    <w:div w:id="914633428">
      <w:bodyDiv w:val="1"/>
      <w:marLeft w:val="0"/>
      <w:marRight w:val="0"/>
      <w:marTop w:val="0"/>
      <w:marBottom w:val="0"/>
      <w:divBdr>
        <w:top w:val="none" w:sz="0" w:space="0" w:color="auto"/>
        <w:left w:val="none" w:sz="0" w:space="0" w:color="auto"/>
        <w:bottom w:val="none" w:sz="0" w:space="0" w:color="auto"/>
        <w:right w:val="none" w:sz="0" w:space="0" w:color="auto"/>
      </w:divBdr>
    </w:div>
    <w:div w:id="933979878">
      <w:bodyDiv w:val="1"/>
      <w:marLeft w:val="0"/>
      <w:marRight w:val="0"/>
      <w:marTop w:val="0"/>
      <w:marBottom w:val="0"/>
      <w:divBdr>
        <w:top w:val="none" w:sz="0" w:space="0" w:color="auto"/>
        <w:left w:val="none" w:sz="0" w:space="0" w:color="auto"/>
        <w:bottom w:val="none" w:sz="0" w:space="0" w:color="auto"/>
        <w:right w:val="none" w:sz="0" w:space="0" w:color="auto"/>
      </w:divBdr>
    </w:div>
    <w:div w:id="1025255965">
      <w:bodyDiv w:val="1"/>
      <w:marLeft w:val="0"/>
      <w:marRight w:val="0"/>
      <w:marTop w:val="0"/>
      <w:marBottom w:val="0"/>
      <w:divBdr>
        <w:top w:val="none" w:sz="0" w:space="0" w:color="auto"/>
        <w:left w:val="none" w:sz="0" w:space="0" w:color="auto"/>
        <w:bottom w:val="none" w:sz="0" w:space="0" w:color="auto"/>
        <w:right w:val="none" w:sz="0" w:space="0" w:color="auto"/>
      </w:divBdr>
    </w:div>
    <w:div w:id="1029648129">
      <w:bodyDiv w:val="1"/>
      <w:marLeft w:val="0"/>
      <w:marRight w:val="0"/>
      <w:marTop w:val="0"/>
      <w:marBottom w:val="0"/>
      <w:divBdr>
        <w:top w:val="none" w:sz="0" w:space="0" w:color="auto"/>
        <w:left w:val="none" w:sz="0" w:space="0" w:color="auto"/>
        <w:bottom w:val="none" w:sz="0" w:space="0" w:color="auto"/>
        <w:right w:val="none" w:sz="0" w:space="0" w:color="auto"/>
      </w:divBdr>
    </w:div>
    <w:div w:id="1105609738">
      <w:bodyDiv w:val="1"/>
      <w:marLeft w:val="0"/>
      <w:marRight w:val="0"/>
      <w:marTop w:val="0"/>
      <w:marBottom w:val="0"/>
      <w:divBdr>
        <w:top w:val="none" w:sz="0" w:space="0" w:color="auto"/>
        <w:left w:val="none" w:sz="0" w:space="0" w:color="auto"/>
        <w:bottom w:val="none" w:sz="0" w:space="0" w:color="auto"/>
        <w:right w:val="none" w:sz="0" w:space="0" w:color="auto"/>
      </w:divBdr>
    </w:div>
    <w:div w:id="1117023879">
      <w:bodyDiv w:val="1"/>
      <w:marLeft w:val="0"/>
      <w:marRight w:val="0"/>
      <w:marTop w:val="0"/>
      <w:marBottom w:val="0"/>
      <w:divBdr>
        <w:top w:val="none" w:sz="0" w:space="0" w:color="auto"/>
        <w:left w:val="none" w:sz="0" w:space="0" w:color="auto"/>
        <w:bottom w:val="none" w:sz="0" w:space="0" w:color="auto"/>
        <w:right w:val="none" w:sz="0" w:space="0" w:color="auto"/>
      </w:divBdr>
    </w:div>
    <w:div w:id="1209336984">
      <w:bodyDiv w:val="1"/>
      <w:marLeft w:val="0"/>
      <w:marRight w:val="0"/>
      <w:marTop w:val="0"/>
      <w:marBottom w:val="0"/>
      <w:divBdr>
        <w:top w:val="none" w:sz="0" w:space="0" w:color="auto"/>
        <w:left w:val="none" w:sz="0" w:space="0" w:color="auto"/>
        <w:bottom w:val="none" w:sz="0" w:space="0" w:color="auto"/>
        <w:right w:val="none" w:sz="0" w:space="0" w:color="auto"/>
      </w:divBdr>
    </w:div>
    <w:div w:id="1242986646">
      <w:bodyDiv w:val="1"/>
      <w:marLeft w:val="0"/>
      <w:marRight w:val="0"/>
      <w:marTop w:val="0"/>
      <w:marBottom w:val="0"/>
      <w:divBdr>
        <w:top w:val="none" w:sz="0" w:space="0" w:color="auto"/>
        <w:left w:val="none" w:sz="0" w:space="0" w:color="auto"/>
        <w:bottom w:val="none" w:sz="0" w:space="0" w:color="auto"/>
        <w:right w:val="none" w:sz="0" w:space="0" w:color="auto"/>
      </w:divBdr>
    </w:div>
    <w:div w:id="1283607161">
      <w:bodyDiv w:val="1"/>
      <w:marLeft w:val="0"/>
      <w:marRight w:val="0"/>
      <w:marTop w:val="0"/>
      <w:marBottom w:val="0"/>
      <w:divBdr>
        <w:top w:val="none" w:sz="0" w:space="0" w:color="auto"/>
        <w:left w:val="none" w:sz="0" w:space="0" w:color="auto"/>
        <w:bottom w:val="none" w:sz="0" w:space="0" w:color="auto"/>
        <w:right w:val="none" w:sz="0" w:space="0" w:color="auto"/>
      </w:divBdr>
    </w:div>
    <w:div w:id="1296982591">
      <w:bodyDiv w:val="1"/>
      <w:marLeft w:val="0"/>
      <w:marRight w:val="0"/>
      <w:marTop w:val="0"/>
      <w:marBottom w:val="0"/>
      <w:divBdr>
        <w:top w:val="none" w:sz="0" w:space="0" w:color="auto"/>
        <w:left w:val="none" w:sz="0" w:space="0" w:color="auto"/>
        <w:bottom w:val="none" w:sz="0" w:space="0" w:color="auto"/>
        <w:right w:val="none" w:sz="0" w:space="0" w:color="auto"/>
      </w:divBdr>
    </w:div>
    <w:div w:id="1410928671">
      <w:bodyDiv w:val="1"/>
      <w:marLeft w:val="0"/>
      <w:marRight w:val="0"/>
      <w:marTop w:val="0"/>
      <w:marBottom w:val="0"/>
      <w:divBdr>
        <w:top w:val="none" w:sz="0" w:space="0" w:color="auto"/>
        <w:left w:val="none" w:sz="0" w:space="0" w:color="auto"/>
        <w:bottom w:val="none" w:sz="0" w:space="0" w:color="auto"/>
        <w:right w:val="none" w:sz="0" w:space="0" w:color="auto"/>
      </w:divBdr>
    </w:div>
    <w:div w:id="1425609176">
      <w:bodyDiv w:val="1"/>
      <w:marLeft w:val="0"/>
      <w:marRight w:val="0"/>
      <w:marTop w:val="0"/>
      <w:marBottom w:val="0"/>
      <w:divBdr>
        <w:top w:val="none" w:sz="0" w:space="0" w:color="auto"/>
        <w:left w:val="none" w:sz="0" w:space="0" w:color="auto"/>
        <w:bottom w:val="none" w:sz="0" w:space="0" w:color="auto"/>
        <w:right w:val="none" w:sz="0" w:space="0" w:color="auto"/>
      </w:divBdr>
    </w:div>
    <w:div w:id="1430002044">
      <w:bodyDiv w:val="1"/>
      <w:marLeft w:val="0"/>
      <w:marRight w:val="0"/>
      <w:marTop w:val="0"/>
      <w:marBottom w:val="0"/>
      <w:divBdr>
        <w:top w:val="none" w:sz="0" w:space="0" w:color="auto"/>
        <w:left w:val="none" w:sz="0" w:space="0" w:color="auto"/>
        <w:bottom w:val="none" w:sz="0" w:space="0" w:color="auto"/>
        <w:right w:val="none" w:sz="0" w:space="0" w:color="auto"/>
      </w:divBdr>
    </w:div>
    <w:div w:id="1507476613">
      <w:bodyDiv w:val="1"/>
      <w:marLeft w:val="0"/>
      <w:marRight w:val="0"/>
      <w:marTop w:val="0"/>
      <w:marBottom w:val="0"/>
      <w:divBdr>
        <w:top w:val="none" w:sz="0" w:space="0" w:color="auto"/>
        <w:left w:val="none" w:sz="0" w:space="0" w:color="auto"/>
        <w:bottom w:val="none" w:sz="0" w:space="0" w:color="auto"/>
        <w:right w:val="none" w:sz="0" w:space="0" w:color="auto"/>
      </w:divBdr>
    </w:div>
    <w:div w:id="1515413823">
      <w:bodyDiv w:val="1"/>
      <w:marLeft w:val="0"/>
      <w:marRight w:val="0"/>
      <w:marTop w:val="0"/>
      <w:marBottom w:val="0"/>
      <w:divBdr>
        <w:top w:val="none" w:sz="0" w:space="0" w:color="auto"/>
        <w:left w:val="none" w:sz="0" w:space="0" w:color="auto"/>
        <w:bottom w:val="none" w:sz="0" w:space="0" w:color="auto"/>
        <w:right w:val="none" w:sz="0" w:space="0" w:color="auto"/>
      </w:divBdr>
    </w:div>
    <w:div w:id="1581065874">
      <w:bodyDiv w:val="1"/>
      <w:marLeft w:val="0"/>
      <w:marRight w:val="0"/>
      <w:marTop w:val="0"/>
      <w:marBottom w:val="0"/>
      <w:divBdr>
        <w:top w:val="none" w:sz="0" w:space="0" w:color="auto"/>
        <w:left w:val="none" w:sz="0" w:space="0" w:color="auto"/>
        <w:bottom w:val="none" w:sz="0" w:space="0" w:color="auto"/>
        <w:right w:val="none" w:sz="0" w:space="0" w:color="auto"/>
      </w:divBdr>
    </w:div>
    <w:div w:id="1622757890">
      <w:bodyDiv w:val="1"/>
      <w:marLeft w:val="0"/>
      <w:marRight w:val="0"/>
      <w:marTop w:val="0"/>
      <w:marBottom w:val="0"/>
      <w:divBdr>
        <w:top w:val="none" w:sz="0" w:space="0" w:color="auto"/>
        <w:left w:val="none" w:sz="0" w:space="0" w:color="auto"/>
        <w:bottom w:val="none" w:sz="0" w:space="0" w:color="auto"/>
        <w:right w:val="none" w:sz="0" w:space="0" w:color="auto"/>
      </w:divBdr>
    </w:div>
    <w:div w:id="1629434969">
      <w:bodyDiv w:val="1"/>
      <w:marLeft w:val="0"/>
      <w:marRight w:val="0"/>
      <w:marTop w:val="0"/>
      <w:marBottom w:val="0"/>
      <w:divBdr>
        <w:top w:val="none" w:sz="0" w:space="0" w:color="auto"/>
        <w:left w:val="none" w:sz="0" w:space="0" w:color="auto"/>
        <w:bottom w:val="none" w:sz="0" w:space="0" w:color="auto"/>
        <w:right w:val="none" w:sz="0" w:space="0" w:color="auto"/>
      </w:divBdr>
    </w:div>
    <w:div w:id="1633974346">
      <w:bodyDiv w:val="1"/>
      <w:marLeft w:val="0"/>
      <w:marRight w:val="0"/>
      <w:marTop w:val="0"/>
      <w:marBottom w:val="0"/>
      <w:divBdr>
        <w:top w:val="none" w:sz="0" w:space="0" w:color="auto"/>
        <w:left w:val="none" w:sz="0" w:space="0" w:color="auto"/>
        <w:bottom w:val="none" w:sz="0" w:space="0" w:color="auto"/>
        <w:right w:val="none" w:sz="0" w:space="0" w:color="auto"/>
      </w:divBdr>
    </w:div>
    <w:div w:id="1645429905">
      <w:bodyDiv w:val="1"/>
      <w:marLeft w:val="0"/>
      <w:marRight w:val="0"/>
      <w:marTop w:val="0"/>
      <w:marBottom w:val="0"/>
      <w:divBdr>
        <w:top w:val="none" w:sz="0" w:space="0" w:color="auto"/>
        <w:left w:val="none" w:sz="0" w:space="0" w:color="auto"/>
        <w:bottom w:val="none" w:sz="0" w:space="0" w:color="auto"/>
        <w:right w:val="none" w:sz="0" w:space="0" w:color="auto"/>
      </w:divBdr>
    </w:div>
    <w:div w:id="1717047456">
      <w:bodyDiv w:val="1"/>
      <w:marLeft w:val="0"/>
      <w:marRight w:val="0"/>
      <w:marTop w:val="0"/>
      <w:marBottom w:val="0"/>
      <w:divBdr>
        <w:top w:val="none" w:sz="0" w:space="0" w:color="auto"/>
        <w:left w:val="none" w:sz="0" w:space="0" w:color="auto"/>
        <w:bottom w:val="none" w:sz="0" w:space="0" w:color="auto"/>
        <w:right w:val="none" w:sz="0" w:space="0" w:color="auto"/>
      </w:divBdr>
    </w:div>
    <w:div w:id="1753768952">
      <w:bodyDiv w:val="1"/>
      <w:marLeft w:val="0"/>
      <w:marRight w:val="0"/>
      <w:marTop w:val="0"/>
      <w:marBottom w:val="0"/>
      <w:divBdr>
        <w:top w:val="none" w:sz="0" w:space="0" w:color="auto"/>
        <w:left w:val="none" w:sz="0" w:space="0" w:color="auto"/>
        <w:bottom w:val="none" w:sz="0" w:space="0" w:color="auto"/>
        <w:right w:val="none" w:sz="0" w:space="0" w:color="auto"/>
      </w:divBdr>
    </w:div>
    <w:div w:id="1781680474">
      <w:bodyDiv w:val="1"/>
      <w:marLeft w:val="0"/>
      <w:marRight w:val="0"/>
      <w:marTop w:val="0"/>
      <w:marBottom w:val="0"/>
      <w:divBdr>
        <w:top w:val="none" w:sz="0" w:space="0" w:color="auto"/>
        <w:left w:val="none" w:sz="0" w:space="0" w:color="auto"/>
        <w:bottom w:val="none" w:sz="0" w:space="0" w:color="auto"/>
        <w:right w:val="none" w:sz="0" w:space="0" w:color="auto"/>
      </w:divBdr>
    </w:div>
    <w:div w:id="1850489607">
      <w:bodyDiv w:val="1"/>
      <w:marLeft w:val="0"/>
      <w:marRight w:val="0"/>
      <w:marTop w:val="0"/>
      <w:marBottom w:val="0"/>
      <w:divBdr>
        <w:top w:val="none" w:sz="0" w:space="0" w:color="auto"/>
        <w:left w:val="none" w:sz="0" w:space="0" w:color="auto"/>
        <w:bottom w:val="none" w:sz="0" w:space="0" w:color="auto"/>
        <w:right w:val="none" w:sz="0" w:space="0" w:color="auto"/>
      </w:divBdr>
    </w:div>
    <w:div w:id="1870290696">
      <w:bodyDiv w:val="1"/>
      <w:marLeft w:val="0"/>
      <w:marRight w:val="0"/>
      <w:marTop w:val="0"/>
      <w:marBottom w:val="0"/>
      <w:divBdr>
        <w:top w:val="none" w:sz="0" w:space="0" w:color="auto"/>
        <w:left w:val="none" w:sz="0" w:space="0" w:color="auto"/>
        <w:bottom w:val="none" w:sz="0" w:space="0" w:color="auto"/>
        <w:right w:val="none" w:sz="0" w:space="0" w:color="auto"/>
      </w:divBdr>
    </w:div>
    <w:div w:id="1921717322">
      <w:bodyDiv w:val="1"/>
      <w:marLeft w:val="0"/>
      <w:marRight w:val="0"/>
      <w:marTop w:val="0"/>
      <w:marBottom w:val="0"/>
      <w:divBdr>
        <w:top w:val="none" w:sz="0" w:space="0" w:color="auto"/>
        <w:left w:val="none" w:sz="0" w:space="0" w:color="auto"/>
        <w:bottom w:val="none" w:sz="0" w:space="0" w:color="auto"/>
        <w:right w:val="none" w:sz="0" w:space="0" w:color="auto"/>
      </w:divBdr>
    </w:div>
    <w:div w:id="1923443050">
      <w:bodyDiv w:val="1"/>
      <w:marLeft w:val="0"/>
      <w:marRight w:val="0"/>
      <w:marTop w:val="0"/>
      <w:marBottom w:val="0"/>
      <w:divBdr>
        <w:top w:val="none" w:sz="0" w:space="0" w:color="auto"/>
        <w:left w:val="none" w:sz="0" w:space="0" w:color="auto"/>
        <w:bottom w:val="none" w:sz="0" w:space="0" w:color="auto"/>
        <w:right w:val="none" w:sz="0" w:space="0" w:color="auto"/>
      </w:divBdr>
    </w:div>
    <w:div w:id="1938520136">
      <w:bodyDiv w:val="1"/>
      <w:marLeft w:val="0"/>
      <w:marRight w:val="0"/>
      <w:marTop w:val="0"/>
      <w:marBottom w:val="0"/>
      <w:divBdr>
        <w:top w:val="none" w:sz="0" w:space="0" w:color="auto"/>
        <w:left w:val="none" w:sz="0" w:space="0" w:color="auto"/>
        <w:bottom w:val="none" w:sz="0" w:space="0" w:color="auto"/>
        <w:right w:val="none" w:sz="0" w:space="0" w:color="auto"/>
      </w:divBdr>
    </w:div>
    <w:div w:id="1982684430">
      <w:bodyDiv w:val="1"/>
      <w:marLeft w:val="0"/>
      <w:marRight w:val="0"/>
      <w:marTop w:val="0"/>
      <w:marBottom w:val="0"/>
      <w:divBdr>
        <w:top w:val="none" w:sz="0" w:space="0" w:color="auto"/>
        <w:left w:val="none" w:sz="0" w:space="0" w:color="auto"/>
        <w:bottom w:val="none" w:sz="0" w:space="0" w:color="auto"/>
        <w:right w:val="none" w:sz="0" w:space="0" w:color="auto"/>
      </w:divBdr>
    </w:div>
    <w:div w:id="2043900654">
      <w:bodyDiv w:val="1"/>
      <w:marLeft w:val="0"/>
      <w:marRight w:val="0"/>
      <w:marTop w:val="0"/>
      <w:marBottom w:val="0"/>
      <w:divBdr>
        <w:top w:val="none" w:sz="0" w:space="0" w:color="auto"/>
        <w:left w:val="none" w:sz="0" w:space="0" w:color="auto"/>
        <w:bottom w:val="none" w:sz="0" w:space="0" w:color="auto"/>
        <w:right w:val="none" w:sz="0" w:space="0" w:color="auto"/>
      </w:divBdr>
    </w:div>
    <w:div w:id="2121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5DED-8D1A-41D9-A7DA-421C2024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3625BF-EFE9-4921-B46E-4BFC7CE59746}">
  <ds:schemaRefs>
    <ds:schemaRef ds:uri="http://schemas.microsoft.com/office/2006/metadata/longProperties"/>
  </ds:schemaRefs>
</ds:datastoreItem>
</file>

<file path=customXml/itemProps3.xml><?xml version="1.0" encoding="utf-8"?>
<ds:datastoreItem xmlns:ds="http://schemas.openxmlformats.org/officeDocument/2006/customXml" ds:itemID="{3633F994-4E9D-4D69-8BC2-D155FBD59CD1}">
  <ds:schemaRefs>
    <ds:schemaRef ds:uri="http://schemas.microsoft.com/sharepoint/v3/contenttype/forms"/>
  </ds:schemaRefs>
</ds:datastoreItem>
</file>

<file path=customXml/itemProps4.xml><?xml version="1.0" encoding="utf-8"?>
<ds:datastoreItem xmlns:ds="http://schemas.openxmlformats.org/officeDocument/2006/customXml" ds:itemID="{C1655FD4-7842-46B7-A288-DC40B62FB781}">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F355AD-29E3-4548-B9FF-BC6D5D1D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8710</Words>
  <Characters>44073</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ASBESTOS EXCLUSION CLAUSE</vt:lpstr>
    </vt:vector>
  </TitlesOfParts>
  <Company>BENFIELD GROUP</Company>
  <LinksUpToDate>false</LinksUpToDate>
  <CharactersWithSpaces>52678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EXCLUSION CLAUSE</dc:title>
  <dc:creator>NJD1685</dc:creator>
  <cp:lastModifiedBy>Jean Fournier</cp:lastModifiedBy>
  <cp:revision>5</cp:revision>
  <dcterms:created xsi:type="dcterms:W3CDTF">2013-11-26T14:45:00Z</dcterms:created>
  <dcterms:modified xsi:type="dcterms:W3CDTF">2013-11-28T15:10:00Z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1174868685</vt:i4>
  </property>
  <property fmtid="{D5CDD505-2E9C-101B-9397-08002B2CF9AE}" pid="3" name="_EmailSubject">
    <vt:lpwstr>Asbestos</vt:lpwstr>
  </property>
  <property fmtid="{D5CDD505-2E9C-101B-9397-08002B2CF9AE}" pid="4" name="_AuthorEmail">
    <vt:lpwstr>David.White@benfieldgroup.com</vt:lpwstr>
  </property>
  <property fmtid="{D5CDD505-2E9C-101B-9397-08002B2CF9AE}" pid="5" name="_AuthorEmailDisplayName">
    <vt:lpwstr>David White</vt:lpwstr>
  </property>
  <property fmtid="{D5CDD505-2E9C-101B-9397-08002B2CF9AE}" pid="6" name="display_urn:schemas-microsoft-com:office:office#Editor">
    <vt:lpwstr>Stuart Leeds</vt:lpwstr>
  </property>
  <property fmtid="{D5CDD505-2E9C-101B-9397-08002B2CF9AE}" pid="7" name="xd_Signature">
    <vt:lpwstr/>
  </property>
  <property fmtid="{D5CDD505-2E9C-101B-9397-08002B2CF9AE}" pid="8" name="display_urn:schemas-microsoft-com:office:office#Author">
    <vt:lpwstr>Stuart Leeds</vt:lpwstr>
  </property>
  <property fmtid="{D5CDD505-2E9C-101B-9397-08002B2CF9AE}" pid="9" name="TemplateUrl">
    <vt:lpwstr/>
  </property>
  <property fmtid="{D5CDD505-2E9C-101B-9397-08002B2CF9AE}" pid="10" name="xd_ProgID">
    <vt:lpwstr/>
  </property>
  <property fmtid="{D5CDD505-2E9C-101B-9397-08002B2CF9AE}" pid="11" name="ContentTypeId">
    <vt:lpwstr>0x010100AAC39A52F15F4744B545D35764BEFAFD</vt:lpwstr>
  </property>
  <property fmtid="{D5CDD505-2E9C-101B-9397-08002B2CF9AE}" pid="12" name="_ReviewingToolsShownOnce">
    <vt:lpwstr/>
  </property>
</Properties>
</file>